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037E5">
      <w:pPr>
        <w:jc w:val="center"/>
        <w:rPr>
          <w:rFonts w:hint="eastAsia" w:ascii="仿宋" w:hAnsi="仿宋" w:eastAsia="仿宋" w:cs="仿宋"/>
          <w:b/>
          <w:bCs/>
          <w:sz w:val="52"/>
          <w:szCs w:val="52"/>
        </w:rPr>
      </w:pPr>
    </w:p>
    <w:p w14:paraId="6A4D1A1D">
      <w:pPr>
        <w:jc w:val="center"/>
        <w:rPr>
          <w:rFonts w:hint="eastAsia" w:ascii="仿宋" w:hAnsi="仿宋" w:eastAsia="仿宋" w:cs="仿宋"/>
          <w:b/>
          <w:bCs/>
          <w:sz w:val="52"/>
          <w:szCs w:val="52"/>
        </w:rPr>
      </w:pPr>
      <w:r>
        <w:rPr>
          <w:rFonts w:hint="eastAsia" w:ascii="仿宋" w:hAnsi="仿宋" w:eastAsia="仿宋" w:cs="仿宋"/>
          <w:b/>
          <w:bCs/>
          <w:sz w:val="52"/>
          <w:szCs w:val="52"/>
        </w:rPr>
        <w:t>出租车车载设备安全巡检项目</w:t>
      </w:r>
    </w:p>
    <w:p w14:paraId="2AEFC724">
      <w:pPr>
        <w:jc w:val="center"/>
        <w:rPr>
          <w:rFonts w:hint="eastAsia" w:ascii="仿宋" w:hAnsi="仿宋" w:eastAsia="仿宋" w:cs="仿宋"/>
          <w:b/>
          <w:bCs/>
          <w:sz w:val="52"/>
          <w:szCs w:val="52"/>
        </w:rPr>
      </w:pPr>
    </w:p>
    <w:p w14:paraId="4BB78C8A">
      <w:pPr>
        <w:jc w:val="center"/>
        <w:rPr>
          <w:rFonts w:hint="eastAsia"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采购文件</w:t>
      </w:r>
    </w:p>
    <w:p w14:paraId="5B976984">
      <w:pPr>
        <w:jc w:val="center"/>
        <w:rPr>
          <w:rFonts w:hint="eastAsia" w:ascii="方正小标宋简体" w:hAnsi="方正小标宋简体" w:eastAsia="方正小标宋简体" w:cs="方正小标宋简体"/>
          <w:bCs/>
          <w:sz w:val="72"/>
          <w:szCs w:val="72"/>
        </w:rPr>
      </w:pPr>
    </w:p>
    <w:p w14:paraId="5AB7CF8F">
      <w:pPr>
        <w:spacing w:line="360" w:lineRule="auto"/>
        <w:ind w:firstLine="1800" w:firstLineChars="500"/>
        <w:rPr>
          <w:rFonts w:hint="eastAsia" w:ascii="仿宋_GB2312" w:hAnsi="仿宋_GB2312" w:eastAsia="仿宋_GB2312" w:cs="仿宋_GB2312"/>
          <w:sz w:val="36"/>
          <w:szCs w:val="36"/>
          <w:u w:val="single"/>
        </w:rPr>
      </w:pPr>
      <w:r>
        <w:rPr>
          <w:rFonts w:hint="eastAsia" w:ascii="仿宋_GB2312" w:hAnsi="仿宋_GB2312" w:eastAsia="仿宋_GB2312" w:cs="仿宋_GB2312"/>
          <w:sz w:val="36"/>
          <w:szCs w:val="36"/>
        </w:rPr>
        <w:t>采购方式：</w:t>
      </w:r>
      <w:r>
        <w:rPr>
          <w:rFonts w:hint="eastAsia" w:ascii="仿宋_GB2312" w:hAnsi="仿宋_GB2312" w:eastAsia="仿宋_GB2312" w:cs="仿宋_GB2312"/>
          <w:sz w:val="36"/>
          <w:szCs w:val="36"/>
          <w:u w:val="single"/>
          <w:lang w:val="en-US" w:eastAsia="zh-CN"/>
        </w:rPr>
        <w:t>公开</w:t>
      </w:r>
      <w:r>
        <w:rPr>
          <w:rFonts w:hint="eastAsia" w:ascii="仿宋_GB2312" w:hAnsi="仿宋_GB2312" w:eastAsia="仿宋_GB2312" w:cs="仿宋_GB2312"/>
          <w:sz w:val="36"/>
          <w:szCs w:val="36"/>
          <w:u w:val="single"/>
        </w:rPr>
        <w:t>询价</w:t>
      </w:r>
    </w:p>
    <w:p w14:paraId="6C86E677">
      <w:pPr>
        <w:spacing w:line="360" w:lineRule="auto"/>
        <w:ind w:firstLine="1800" w:firstLineChars="500"/>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rPr>
        <w:t>采购编号：</w:t>
      </w:r>
      <w:r>
        <w:rPr>
          <w:rFonts w:hint="eastAsia" w:ascii="仿宋_GB2312" w:hAnsi="仿宋_GB2312" w:eastAsia="仿宋_GB2312" w:cs="仿宋_GB2312"/>
          <w:sz w:val="36"/>
          <w:szCs w:val="36"/>
          <w:u w:val="single"/>
          <w:lang w:val="en-US" w:eastAsia="zh-CN"/>
        </w:rPr>
        <w:t>YYFGS-20241218</w:t>
      </w:r>
    </w:p>
    <w:p w14:paraId="0E445D4B">
      <w:pPr>
        <w:jc w:val="center"/>
        <w:rPr>
          <w:rFonts w:hint="eastAsia" w:ascii="仿宋_GB2312" w:hAnsi="仿宋_GB2312" w:eastAsia="仿宋_GB2312" w:cs="仿宋_GB2312"/>
          <w:sz w:val="36"/>
          <w:szCs w:val="36"/>
        </w:rPr>
      </w:pPr>
    </w:p>
    <w:p w14:paraId="6FBBB5AC">
      <w:pPr>
        <w:jc w:val="center"/>
        <w:rPr>
          <w:rFonts w:hint="eastAsia" w:ascii="仿宋_GB2312" w:hAnsi="仿宋_GB2312" w:eastAsia="仿宋_GB2312" w:cs="仿宋_GB2312"/>
          <w:sz w:val="36"/>
          <w:szCs w:val="36"/>
        </w:rPr>
      </w:pPr>
    </w:p>
    <w:p w14:paraId="0F3586DE">
      <w:pPr>
        <w:jc w:val="center"/>
        <w:rPr>
          <w:rFonts w:hint="eastAsia" w:ascii="仿宋_GB2312" w:hAnsi="仿宋_GB2312" w:eastAsia="仿宋_GB2312" w:cs="仿宋_GB2312"/>
          <w:sz w:val="36"/>
          <w:szCs w:val="36"/>
        </w:rPr>
      </w:pPr>
    </w:p>
    <w:p w14:paraId="13839E09">
      <w:pPr>
        <w:jc w:val="center"/>
        <w:rPr>
          <w:rFonts w:hint="eastAsia" w:ascii="仿宋_GB2312" w:hAnsi="仿宋_GB2312" w:eastAsia="仿宋_GB2312" w:cs="仿宋_GB2312"/>
          <w:sz w:val="36"/>
          <w:szCs w:val="36"/>
        </w:rPr>
      </w:pPr>
    </w:p>
    <w:p w14:paraId="3B527944">
      <w:pPr>
        <w:jc w:val="center"/>
        <w:rPr>
          <w:rFonts w:hint="eastAsia" w:ascii="仿宋_GB2312" w:hAnsi="仿宋_GB2312" w:eastAsia="仿宋_GB2312" w:cs="仿宋_GB2312"/>
          <w:sz w:val="36"/>
          <w:szCs w:val="36"/>
        </w:rPr>
      </w:pPr>
    </w:p>
    <w:p w14:paraId="6602EFCE">
      <w:pPr>
        <w:jc w:val="center"/>
        <w:rPr>
          <w:rFonts w:hint="eastAsia" w:ascii="仿宋_GB2312" w:hAnsi="仿宋_GB2312" w:eastAsia="仿宋_GB2312" w:cs="仿宋_GB2312"/>
          <w:sz w:val="36"/>
          <w:szCs w:val="36"/>
        </w:rPr>
      </w:pPr>
    </w:p>
    <w:p w14:paraId="19B6A454">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采购人：</w:t>
      </w:r>
      <w:r>
        <w:rPr>
          <w:rFonts w:hint="eastAsia" w:ascii="仿宋_GB2312" w:hAnsi="仿宋_GB2312" w:eastAsia="仿宋_GB2312" w:cs="仿宋_GB2312"/>
          <w:sz w:val="36"/>
          <w:szCs w:val="36"/>
          <w:highlight w:val="none"/>
          <w:u w:val="single"/>
        </w:rPr>
        <w:t>杭州</w:t>
      </w:r>
      <w:r>
        <w:rPr>
          <w:rFonts w:hint="eastAsia" w:ascii="仿宋_GB2312" w:hAnsi="仿宋_GB2312" w:eastAsia="仿宋_GB2312" w:cs="仿宋_GB2312"/>
          <w:sz w:val="36"/>
          <w:szCs w:val="36"/>
          <w:highlight w:val="none"/>
          <w:u w:val="single"/>
          <w:lang w:eastAsia="zh-CN"/>
        </w:rPr>
        <w:t>出租汽车集团有限公司</w:t>
      </w:r>
    </w:p>
    <w:p w14:paraId="0ECAF2FA">
      <w:pPr>
        <w:spacing w:line="360" w:lineRule="auto"/>
        <w:rPr>
          <w:rFonts w:hint="eastAsia" w:ascii="仿宋_GB2312" w:hAnsi="宋体" w:eastAsia="仿宋_GB2312"/>
          <w:sz w:val="36"/>
          <w:szCs w:val="36"/>
        </w:rPr>
      </w:pPr>
    </w:p>
    <w:p w14:paraId="1AD806BD">
      <w:pPr>
        <w:spacing w:line="360" w:lineRule="auto"/>
        <w:jc w:val="center"/>
        <w:rPr>
          <w:rFonts w:hint="eastAsia" w:ascii="仿宋_GB2312" w:hAnsi="宋体" w:eastAsia="仿宋_GB2312"/>
          <w:sz w:val="36"/>
          <w:szCs w:val="36"/>
        </w:rPr>
      </w:pPr>
      <w:r>
        <w:rPr>
          <w:rFonts w:hint="eastAsia" w:ascii="仿宋_GB2312" w:hAnsi="宋体" w:eastAsia="仿宋_GB2312"/>
          <w:sz w:val="36"/>
          <w:szCs w:val="36"/>
        </w:rPr>
        <w:t>二○二四年</w:t>
      </w:r>
      <w:r>
        <w:rPr>
          <w:rFonts w:hint="eastAsia" w:ascii="仿宋_GB2312" w:hAnsi="宋体" w:eastAsia="仿宋_GB2312"/>
          <w:sz w:val="36"/>
          <w:szCs w:val="36"/>
          <w:lang w:val="en-US" w:eastAsia="zh-CN"/>
        </w:rPr>
        <w:t>十二</w:t>
      </w:r>
      <w:r>
        <w:rPr>
          <w:rFonts w:hint="eastAsia" w:ascii="仿宋_GB2312" w:hAnsi="宋体" w:eastAsia="仿宋_GB2312"/>
          <w:sz w:val="36"/>
          <w:szCs w:val="36"/>
        </w:rPr>
        <w:t>月</w:t>
      </w:r>
    </w:p>
    <w:p w14:paraId="6C8730B0">
      <w:pPr>
        <w:spacing w:line="360" w:lineRule="auto"/>
        <w:jc w:val="center"/>
        <w:rPr>
          <w:rFonts w:hint="eastAsia" w:ascii="仿宋_GB2312" w:hAnsi="宋体" w:eastAsia="仿宋_GB2312"/>
          <w:sz w:val="36"/>
          <w:szCs w:val="36"/>
        </w:rPr>
      </w:pPr>
    </w:p>
    <w:p w14:paraId="527B1289">
      <w:pPr>
        <w:spacing w:line="360" w:lineRule="auto"/>
        <w:jc w:val="center"/>
        <w:rPr>
          <w:rFonts w:hint="eastAsia" w:ascii="仿宋_GB2312" w:hAnsi="宋体" w:eastAsia="仿宋_GB2312"/>
          <w:sz w:val="52"/>
          <w:szCs w:val="32"/>
        </w:rPr>
      </w:pPr>
    </w:p>
    <w:p w14:paraId="1963BA57">
      <w:pPr>
        <w:spacing w:line="360" w:lineRule="auto"/>
        <w:jc w:val="center"/>
        <w:rPr>
          <w:rFonts w:hint="eastAsia" w:ascii="仿宋_GB2312" w:hAnsi="宋体" w:eastAsia="仿宋_GB2312"/>
          <w:sz w:val="32"/>
          <w:szCs w:val="32"/>
        </w:rPr>
      </w:pPr>
      <w:r>
        <w:rPr>
          <w:rFonts w:hint="eastAsia" w:ascii="仿宋_GB2312" w:hAnsi="宋体" w:eastAsia="仿宋_GB2312"/>
          <w:sz w:val="52"/>
          <w:szCs w:val="32"/>
        </w:rPr>
        <w:t>目录</w:t>
      </w:r>
    </w:p>
    <w:p w14:paraId="21F04C63">
      <w:pPr>
        <w:tabs>
          <w:tab w:val="left" w:pos="1262"/>
        </w:tabs>
        <w:spacing w:line="520" w:lineRule="exact"/>
        <w:jc w:val="center"/>
        <w:rPr>
          <w:rFonts w:hint="eastAsia" w:ascii="仿宋" w:hAnsi="仿宋" w:eastAsia="仿宋" w:cs="仿宋"/>
          <w:sz w:val="48"/>
          <w:szCs w:val="48"/>
        </w:rPr>
      </w:pPr>
    </w:p>
    <w:p w14:paraId="1AAF2EF6">
      <w:pPr>
        <w:pStyle w:val="9"/>
        <w:tabs>
          <w:tab w:val="right" w:leader="dot" w:pos="9185"/>
        </w:tabs>
        <w:spacing w:line="360" w:lineRule="auto"/>
        <w:rPr>
          <w:rFonts w:hint="eastAsia" w:ascii="仿宋_GB2312" w:hAnsi="仿宋" w:eastAsia="仿宋_GB2312" w:cs="仿宋"/>
          <w:bCs/>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"_Toc29691" </w:instrText>
      </w:r>
      <w:r>
        <w:fldChar w:fldCharType="separate"/>
      </w:r>
      <w:r>
        <w:rPr>
          <w:rFonts w:hint="eastAsia" w:ascii="仿宋_GB2312" w:hAnsi="仿宋" w:eastAsia="仿宋_GB2312" w:cs="仿宋"/>
          <w:bCs/>
          <w:snapToGrid w:val="0"/>
          <w:sz w:val="30"/>
          <w:szCs w:val="30"/>
        </w:rPr>
        <w:t>第一部分</w:t>
      </w:r>
      <w:r>
        <w:rPr>
          <w:rFonts w:hint="eastAsia" w:ascii="仿宋_GB2312" w:hAnsi="仿宋" w:eastAsia="仿宋_GB2312" w:cs="仿宋"/>
          <w:bCs/>
          <w:sz w:val="30"/>
          <w:szCs w:val="30"/>
        </w:rPr>
        <w:t xml:space="preserve">  </w:t>
      </w:r>
      <w:r>
        <w:rPr>
          <w:rFonts w:hint="eastAsia" w:ascii="仿宋_GB2312" w:hAnsi="仿宋" w:eastAsia="仿宋_GB2312" w:cs="仿宋"/>
          <w:bCs/>
          <w:snapToGrid w:val="0"/>
          <w:sz w:val="30"/>
          <w:szCs w:val="30"/>
        </w:rPr>
        <w:t>询价公告</w:t>
      </w:r>
      <w:r>
        <w:rPr>
          <w:rFonts w:hint="eastAsia" w:ascii="仿宋_GB2312" w:hAnsi="仿宋" w:eastAsia="仿宋_GB2312" w:cs="仿宋"/>
          <w:bCs/>
          <w:sz w:val="30"/>
          <w:szCs w:val="30"/>
        </w:rPr>
        <w:tab/>
      </w:r>
      <w:r>
        <w:rPr>
          <w:rFonts w:hint="eastAsia" w:ascii="仿宋_GB2312" w:hAnsi="仿宋" w:eastAsia="仿宋_GB2312" w:cs="仿宋"/>
          <w:bCs/>
          <w:sz w:val="30"/>
          <w:szCs w:val="30"/>
        </w:rPr>
        <w:t>1</w:t>
      </w:r>
      <w:r>
        <w:rPr>
          <w:rFonts w:hint="eastAsia" w:ascii="仿宋_GB2312" w:hAnsi="仿宋" w:eastAsia="仿宋_GB2312" w:cs="仿宋"/>
          <w:bCs/>
          <w:sz w:val="30"/>
          <w:szCs w:val="30"/>
        </w:rPr>
        <w:fldChar w:fldCharType="end"/>
      </w:r>
    </w:p>
    <w:p w14:paraId="4DA9414C">
      <w:pPr>
        <w:pStyle w:val="9"/>
        <w:tabs>
          <w:tab w:val="right" w:leader="dot" w:pos="9185"/>
        </w:tabs>
        <w:spacing w:line="360" w:lineRule="auto"/>
        <w:rPr>
          <w:rFonts w:hint="eastAsia" w:ascii="仿宋_GB2312" w:hAnsi="仿宋" w:eastAsia="仿宋_GB2312" w:cs="仿宋"/>
          <w:bCs/>
          <w:sz w:val="30"/>
          <w:szCs w:val="30"/>
        </w:rPr>
      </w:pPr>
      <w:r>
        <w:fldChar w:fldCharType="begin"/>
      </w:r>
      <w:r>
        <w:instrText xml:space="preserve"> HYPERLINK \l "_Toc4129" </w:instrText>
      </w:r>
      <w:r>
        <w:fldChar w:fldCharType="separate"/>
      </w:r>
      <w:r>
        <w:rPr>
          <w:rFonts w:hint="eastAsia" w:ascii="仿宋_GB2312" w:hAnsi="仿宋" w:eastAsia="仿宋_GB2312" w:cs="仿宋"/>
          <w:bCs/>
          <w:snapToGrid w:val="0"/>
          <w:sz w:val="30"/>
          <w:szCs w:val="30"/>
        </w:rPr>
        <w:t>第二部分  采购须知</w:t>
      </w:r>
      <w:r>
        <w:rPr>
          <w:rFonts w:hint="eastAsia" w:ascii="仿宋_GB2312" w:hAnsi="仿宋" w:eastAsia="仿宋_GB2312" w:cs="仿宋"/>
          <w:bCs/>
          <w:sz w:val="30"/>
          <w:szCs w:val="30"/>
        </w:rPr>
        <w:tab/>
      </w:r>
      <w:r>
        <w:rPr>
          <w:rFonts w:hint="eastAsia" w:ascii="仿宋_GB2312" w:hAnsi="仿宋" w:eastAsia="仿宋_GB2312" w:cs="仿宋"/>
          <w:bCs/>
          <w:sz w:val="30"/>
          <w:szCs w:val="30"/>
        </w:rPr>
        <w:t>3</w:t>
      </w:r>
      <w:r>
        <w:rPr>
          <w:rFonts w:hint="eastAsia" w:ascii="仿宋_GB2312" w:hAnsi="仿宋" w:eastAsia="仿宋_GB2312" w:cs="仿宋"/>
          <w:bCs/>
          <w:sz w:val="30"/>
          <w:szCs w:val="30"/>
        </w:rPr>
        <w:fldChar w:fldCharType="end"/>
      </w:r>
    </w:p>
    <w:p w14:paraId="713AE7B5">
      <w:pPr>
        <w:pStyle w:val="9"/>
        <w:tabs>
          <w:tab w:val="right" w:leader="dot" w:pos="9185"/>
        </w:tabs>
        <w:spacing w:line="360" w:lineRule="auto"/>
        <w:rPr>
          <w:rFonts w:hint="eastAsia" w:ascii="仿宋_GB2312" w:hAnsi="仿宋" w:eastAsia="仿宋_GB2312" w:cs="仿宋"/>
          <w:bCs/>
          <w:sz w:val="30"/>
          <w:szCs w:val="30"/>
        </w:rPr>
      </w:pPr>
      <w:r>
        <w:fldChar w:fldCharType="begin"/>
      </w:r>
      <w:r>
        <w:instrText xml:space="preserve"> HYPERLINK \l "_Toc418" </w:instrText>
      </w:r>
      <w:r>
        <w:fldChar w:fldCharType="separate"/>
      </w:r>
      <w:r>
        <w:rPr>
          <w:rFonts w:hint="eastAsia" w:ascii="仿宋_GB2312" w:hAnsi="仿宋" w:eastAsia="仿宋_GB2312" w:cs="仿宋"/>
          <w:bCs/>
          <w:snapToGrid w:val="0"/>
          <w:sz w:val="30"/>
          <w:szCs w:val="30"/>
        </w:rPr>
        <w:t>第三部分  用户需求书</w:t>
      </w:r>
      <w:r>
        <w:rPr>
          <w:rFonts w:hint="eastAsia" w:ascii="仿宋_GB2312" w:hAnsi="仿宋" w:eastAsia="仿宋_GB2312" w:cs="仿宋"/>
          <w:bCs/>
          <w:sz w:val="30"/>
          <w:szCs w:val="30"/>
        </w:rPr>
        <w:tab/>
      </w:r>
      <w:r>
        <w:rPr>
          <w:rFonts w:hint="eastAsia" w:ascii="仿宋_GB2312" w:hAnsi="仿宋" w:eastAsia="仿宋_GB2312" w:cs="仿宋"/>
          <w:bCs/>
          <w:sz w:val="30"/>
          <w:szCs w:val="30"/>
          <w:lang w:val="en-US" w:eastAsia="zh-CN"/>
        </w:rPr>
        <w:t>6</w:t>
      </w:r>
      <w:r>
        <w:rPr>
          <w:rFonts w:hint="eastAsia" w:ascii="仿宋_GB2312" w:hAnsi="仿宋" w:eastAsia="仿宋_GB2312" w:cs="仿宋"/>
          <w:bCs/>
          <w:sz w:val="30"/>
          <w:szCs w:val="30"/>
        </w:rPr>
        <w:fldChar w:fldCharType="end"/>
      </w:r>
    </w:p>
    <w:p w14:paraId="7BD8088E">
      <w:pPr>
        <w:pStyle w:val="9"/>
        <w:tabs>
          <w:tab w:val="right" w:leader="dot" w:pos="9185"/>
        </w:tabs>
        <w:spacing w:line="360" w:lineRule="auto"/>
        <w:rPr>
          <w:rFonts w:hint="default" w:ascii="仿宋_GB2312" w:hAnsi="仿宋" w:eastAsia="仿宋_GB2312" w:cs="仿宋"/>
          <w:bCs/>
          <w:sz w:val="30"/>
          <w:szCs w:val="30"/>
          <w:lang w:val="en-US" w:eastAsia="zh-CN"/>
        </w:rPr>
      </w:pPr>
      <w:r>
        <w:fldChar w:fldCharType="begin"/>
      </w:r>
      <w:r>
        <w:instrText xml:space="preserve"> HYPERLINK \l "_Toc6787" </w:instrText>
      </w:r>
      <w:r>
        <w:fldChar w:fldCharType="separate"/>
      </w:r>
      <w:r>
        <w:rPr>
          <w:rFonts w:hint="eastAsia" w:ascii="仿宋_GB2312" w:hAnsi="仿宋" w:eastAsia="仿宋_GB2312" w:cs="仿宋"/>
          <w:bCs/>
          <w:snapToGrid w:val="0"/>
          <w:sz w:val="30"/>
          <w:szCs w:val="30"/>
        </w:rPr>
        <w:t>第四部分  采购合同（仅供参考）</w:t>
      </w:r>
      <w:r>
        <w:rPr>
          <w:rFonts w:hint="eastAsia" w:ascii="仿宋_GB2312" w:hAnsi="仿宋" w:eastAsia="仿宋_GB2312" w:cs="仿宋"/>
          <w:bCs/>
          <w:sz w:val="30"/>
          <w:szCs w:val="30"/>
        </w:rPr>
        <w:tab/>
      </w:r>
      <w:r>
        <w:rPr>
          <w:rFonts w:hint="eastAsia" w:ascii="仿宋_GB2312" w:hAnsi="仿宋" w:eastAsia="仿宋_GB2312" w:cs="仿宋"/>
          <w:bCs/>
          <w:sz w:val="30"/>
          <w:szCs w:val="30"/>
        </w:rPr>
        <w:fldChar w:fldCharType="end"/>
      </w:r>
      <w:r>
        <w:rPr>
          <w:rFonts w:hint="eastAsia" w:ascii="仿宋_GB2312" w:hAnsi="仿宋" w:eastAsia="仿宋_GB2312" w:cs="仿宋"/>
          <w:bCs/>
          <w:sz w:val="30"/>
          <w:szCs w:val="30"/>
          <w:lang w:val="en-US" w:eastAsia="zh-CN"/>
        </w:rPr>
        <w:t>9</w:t>
      </w:r>
    </w:p>
    <w:p w14:paraId="29CD2EE4">
      <w:pPr>
        <w:pStyle w:val="9"/>
        <w:tabs>
          <w:tab w:val="right" w:leader="dot" w:pos="9185"/>
        </w:tabs>
        <w:spacing w:line="360" w:lineRule="auto"/>
        <w:rPr>
          <w:rFonts w:hint="eastAsia" w:ascii="仿宋_GB2312" w:eastAsia="仿宋_GB2312"/>
          <w:sz w:val="30"/>
          <w:szCs w:val="30"/>
          <w:lang w:val="en-US" w:eastAsia="zh-CN"/>
        </w:rPr>
      </w:pPr>
      <w:r>
        <w:fldChar w:fldCharType="begin"/>
      </w:r>
      <w:r>
        <w:instrText xml:space="preserve"> HYPERLINK \l "_Toc24368" </w:instrText>
      </w:r>
      <w:r>
        <w:fldChar w:fldCharType="separate"/>
      </w:r>
      <w:r>
        <w:rPr>
          <w:rFonts w:hint="eastAsia" w:ascii="仿宋_GB2312" w:hAnsi="仿宋" w:eastAsia="仿宋_GB2312" w:cs="仿宋"/>
          <w:bCs/>
          <w:snapToGrid w:val="0"/>
          <w:sz w:val="30"/>
          <w:szCs w:val="30"/>
        </w:rPr>
        <w:t>第五部分  报价文件格式</w:t>
      </w:r>
      <w:r>
        <w:rPr>
          <w:rFonts w:hint="eastAsia" w:ascii="仿宋_GB2312" w:hAnsi="仿宋" w:eastAsia="仿宋_GB2312" w:cs="仿宋"/>
          <w:bCs/>
          <w:sz w:val="30"/>
          <w:szCs w:val="30"/>
        </w:rPr>
        <w:tab/>
      </w:r>
      <w:r>
        <w:rPr>
          <w:rFonts w:hint="eastAsia" w:ascii="仿宋_GB2312" w:hAnsi="仿宋" w:eastAsia="仿宋_GB2312" w:cs="仿宋"/>
          <w:bCs/>
          <w:sz w:val="30"/>
          <w:szCs w:val="30"/>
          <w:lang w:val="en-US" w:eastAsia="zh-CN"/>
        </w:rPr>
        <w:t>1</w:t>
      </w:r>
      <w:r>
        <w:rPr>
          <w:rFonts w:hint="eastAsia" w:ascii="仿宋_GB2312" w:hAnsi="仿宋" w:eastAsia="仿宋_GB2312" w:cs="仿宋"/>
          <w:bCs/>
          <w:sz w:val="30"/>
          <w:szCs w:val="30"/>
        </w:rPr>
        <w:fldChar w:fldCharType="end"/>
      </w:r>
      <w:r>
        <w:rPr>
          <w:rFonts w:hint="eastAsia" w:ascii="仿宋_GB2312" w:hAnsi="仿宋" w:eastAsia="仿宋_GB2312" w:cs="仿宋"/>
          <w:bCs/>
          <w:sz w:val="30"/>
          <w:szCs w:val="30"/>
          <w:lang w:val="en-US" w:eastAsia="zh-CN"/>
        </w:rPr>
        <w:t>3</w:t>
      </w:r>
    </w:p>
    <w:p w14:paraId="3F8CABAF">
      <w:pPr>
        <w:jc w:val="center"/>
        <w:rPr>
          <w:rFonts w:ascii="仿宋_GB2312" w:eastAsia="仿宋_GB2312"/>
          <w:sz w:val="30"/>
          <w:szCs w:val="30"/>
        </w:rPr>
      </w:pPr>
      <w:r>
        <w:rPr>
          <w:rFonts w:hint="eastAsia" w:ascii="仿宋_GB2312" w:eastAsia="仿宋_GB2312"/>
          <w:sz w:val="30"/>
          <w:szCs w:val="30"/>
        </w:rPr>
        <w:fldChar w:fldCharType="end"/>
      </w:r>
    </w:p>
    <w:p w14:paraId="12A31DA9">
      <w:pPr>
        <w:jc w:val="center"/>
        <w:rPr>
          <w:rFonts w:ascii="仿宋_GB2312" w:eastAsia="仿宋_GB2312"/>
          <w:sz w:val="30"/>
          <w:szCs w:val="30"/>
        </w:rPr>
      </w:pPr>
    </w:p>
    <w:p w14:paraId="16B5A201">
      <w:pPr>
        <w:jc w:val="center"/>
        <w:rPr>
          <w:rFonts w:ascii="仿宋_GB2312" w:eastAsia="仿宋_GB2312"/>
          <w:sz w:val="30"/>
          <w:szCs w:val="30"/>
        </w:rPr>
      </w:pPr>
    </w:p>
    <w:p w14:paraId="5114D063">
      <w:pPr>
        <w:jc w:val="center"/>
        <w:rPr>
          <w:rFonts w:ascii="仿宋_GB2312" w:eastAsia="仿宋_GB2312"/>
          <w:sz w:val="30"/>
          <w:szCs w:val="30"/>
        </w:rPr>
      </w:pPr>
    </w:p>
    <w:p w14:paraId="268B3F82">
      <w:pPr>
        <w:jc w:val="center"/>
        <w:rPr>
          <w:rFonts w:ascii="仿宋_GB2312" w:eastAsia="仿宋_GB2312"/>
          <w:sz w:val="30"/>
          <w:szCs w:val="30"/>
        </w:rPr>
      </w:pPr>
    </w:p>
    <w:p w14:paraId="47101406">
      <w:pPr>
        <w:jc w:val="center"/>
        <w:rPr>
          <w:rFonts w:ascii="仿宋_GB2312" w:eastAsia="仿宋_GB2312"/>
          <w:sz w:val="30"/>
          <w:szCs w:val="30"/>
        </w:rPr>
      </w:pPr>
    </w:p>
    <w:p w14:paraId="4EDD140E">
      <w:pPr>
        <w:jc w:val="center"/>
        <w:rPr>
          <w:rFonts w:ascii="仿宋_GB2312" w:eastAsia="仿宋_GB2312"/>
          <w:sz w:val="30"/>
          <w:szCs w:val="30"/>
        </w:rPr>
      </w:pPr>
    </w:p>
    <w:p w14:paraId="125729D1">
      <w:pPr>
        <w:jc w:val="center"/>
        <w:rPr>
          <w:rFonts w:ascii="仿宋_GB2312" w:eastAsia="仿宋_GB2312"/>
          <w:sz w:val="30"/>
          <w:szCs w:val="30"/>
        </w:rPr>
      </w:pPr>
    </w:p>
    <w:p w14:paraId="34EBEA67">
      <w:pPr>
        <w:jc w:val="center"/>
        <w:rPr>
          <w:rFonts w:ascii="仿宋_GB2312" w:eastAsia="仿宋_GB2312"/>
          <w:sz w:val="30"/>
          <w:szCs w:val="30"/>
        </w:rPr>
      </w:pPr>
    </w:p>
    <w:p w14:paraId="598C4317">
      <w:pPr>
        <w:jc w:val="center"/>
        <w:rPr>
          <w:rFonts w:ascii="仿宋_GB2312" w:eastAsia="仿宋_GB2312"/>
          <w:sz w:val="30"/>
          <w:szCs w:val="30"/>
        </w:rPr>
      </w:pPr>
    </w:p>
    <w:p w14:paraId="74F6A2BE">
      <w:pPr>
        <w:jc w:val="center"/>
        <w:rPr>
          <w:rFonts w:ascii="仿宋_GB2312" w:eastAsia="仿宋_GB2312"/>
          <w:sz w:val="30"/>
          <w:szCs w:val="30"/>
        </w:rPr>
      </w:pPr>
    </w:p>
    <w:p w14:paraId="34CE479D">
      <w:pPr>
        <w:jc w:val="center"/>
        <w:rPr>
          <w:rFonts w:ascii="仿宋_GB2312" w:eastAsia="仿宋_GB2312"/>
          <w:sz w:val="30"/>
          <w:szCs w:val="30"/>
        </w:rPr>
      </w:pPr>
    </w:p>
    <w:p w14:paraId="689E1DC9">
      <w:pPr>
        <w:jc w:val="center"/>
        <w:rPr>
          <w:rFonts w:ascii="仿宋_GB2312" w:eastAsia="仿宋_GB2312"/>
          <w:sz w:val="30"/>
          <w:szCs w:val="30"/>
        </w:rPr>
      </w:pPr>
    </w:p>
    <w:p w14:paraId="6965A581">
      <w:pPr>
        <w:pStyle w:val="16"/>
        <w:ind w:firstLine="0" w:firstLineChars="0"/>
        <w:jc w:val="both"/>
        <w:rPr>
          <w:rFonts w:hint="eastAsia" w:ascii="宋体" w:hAnsi="宋体" w:eastAsia="宋体" w:cs="宋体"/>
          <w:b/>
          <w:bCs/>
          <w:sz w:val="44"/>
          <w:szCs w:val="44"/>
        </w:rPr>
        <w:sectPr>
          <w:pgSz w:w="11906" w:h="16838"/>
          <w:pgMar w:top="1440" w:right="1800" w:bottom="1440" w:left="1800" w:header="851" w:footer="992" w:gutter="0"/>
          <w:pgNumType w:fmt="numberInDash"/>
          <w:cols w:space="425" w:num="1"/>
          <w:docGrid w:type="lines" w:linePitch="312" w:charSpace="0"/>
        </w:sectPr>
      </w:pPr>
    </w:p>
    <w:p w14:paraId="3AFF1734">
      <w:pPr>
        <w:pStyle w:val="16"/>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第一部分 询价公告</w:t>
      </w:r>
    </w:p>
    <w:p w14:paraId="31DC79AC">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lang w:val="en-US" w:eastAsia="zh-CN"/>
        </w:rPr>
      </w:pPr>
    </w:p>
    <w:p w14:paraId="6729F0F7">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杭州出租汽车集团有限公司</w:t>
      </w:r>
      <w:r>
        <w:rPr>
          <w:rFonts w:hint="eastAsia" w:ascii="宋体" w:hAnsi="宋体" w:eastAsia="宋体" w:cs="宋体"/>
          <w:sz w:val="28"/>
          <w:szCs w:val="28"/>
        </w:rPr>
        <w:t>组织</w:t>
      </w:r>
      <w:r>
        <w:rPr>
          <w:rFonts w:hint="eastAsia" w:ascii="宋体" w:hAnsi="宋体" w:eastAsia="宋体" w:cs="宋体"/>
          <w:b/>
          <w:bCs/>
          <w:sz w:val="28"/>
          <w:szCs w:val="28"/>
          <w:u w:val="single"/>
        </w:rPr>
        <w:t>出租车车载设备安全巡检项目</w:t>
      </w:r>
      <w:r>
        <w:rPr>
          <w:rFonts w:hint="eastAsia" w:ascii="宋体" w:hAnsi="宋体" w:eastAsia="宋体" w:cs="宋体"/>
          <w:sz w:val="28"/>
          <w:szCs w:val="28"/>
        </w:rPr>
        <w:t>的询价采购活动，欢迎对本项目感兴趣的供应商参加。</w:t>
      </w:r>
    </w:p>
    <w:p w14:paraId="4F0E3415">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一、采购编号：</w:t>
      </w:r>
      <w:r>
        <w:rPr>
          <w:rFonts w:hint="eastAsia" w:ascii="宋体" w:hAnsi="宋体" w:eastAsia="宋体" w:cs="宋体"/>
          <w:sz w:val="28"/>
          <w:szCs w:val="28"/>
          <w:u w:val="single"/>
          <w:lang w:val="en-US" w:eastAsia="zh-CN"/>
        </w:rPr>
        <w:t>YYFGS-20241218</w:t>
      </w:r>
    </w:p>
    <w:p w14:paraId="6EF0E93C">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二、项目名称：</w:t>
      </w:r>
      <w:r>
        <w:rPr>
          <w:rFonts w:hint="eastAsia" w:ascii="宋体" w:hAnsi="宋体" w:eastAsia="宋体" w:cs="宋体"/>
          <w:sz w:val="28"/>
          <w:szCs w:val="28"/>
          <w:u w:val="single"/>
        </w:rPr>
        <w:t>出租车车载设备安全巡检项目</w:t>
      </w:r>
    </w:p>
    <w:p w14:paraId="2B309A4F">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三、采购内容及相关说明</w:t>
      </w:r>
    </w:p>
    <w:p w14:paraId="029C97C1">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1.采购内容：出租车车载设备安全巡检服务供应商一名，具体内容详见采购文件“第三部分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用户需求书”。</w:t>
      </w:r>
    </w:p>
    <w:p w14:paraId="4C766C6D">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2.采购需求单位为：</w:t>
      </w:r>
      <w:r>
        <w:rPr>
          <w:rFonts w:hint="eastAsia" w:ascii="宋体" w:hAnsi="宋体" w:eastAsia="宋体" w:cs="宋体"/>
          <w:sz w:val="28"/>
          <w:szCs w:val="28"/>
          <w:highlight w:val="none"/>
          <w:lang w:val="en-US" w:eastAsia="zh-CN"/>
        </w:rPr>
        <w:t>杭州出租汽车集团有限公司运营分公司。</w:t>
      </w:r>
    </w:p>
    <w:p w14:paraId="762A7CF8">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3.服务期限：</w:t>
      </w:r>
      <w:r>
        <w:rPr>
          <w:rFonts w:hint="eastAsia" w:ascii="宋体" w:hAnsi="宋体" w:eastAsia="宋体" w:cs="宋体"/>
          <w:sz w:val="28"/>
          <w:szCs w:val="28"/>
          <w:highlight w:val="none"/>
          <w:lang w:val="en-US" w:eastAsia="zh-CN"/>
        </w:rPr>
        <w:t>自合同签订之日起三年。</w:t>
      </w:r>
    </w:p>
    <w:p w14:paraId="57093219">
      <w:pPr>
        <w:keepNext w:val="0"/>
        <w:keepLines w:val="0"/>
        <w:pageBreakBefore w:val="0"/>
        <w:widowControl w:val="0"/>
        <w:tabs>
          <w:tab w:val="left" w:pos="246"/>
          <w:tab w:val="left" w:pos="1262"/>
        </w:tabs>
        <w:kinsoku/>
        <w:overflowPunct/>
        <w:topLinePunct w:val="0"/>
        <w:autoSpaceDE/>
        <w:autoSpaceDN/>
        <w:bidi w:val="0"/>
        <w:snapToGrid w:val="0"/>
        <w:spacing w:line="440" w:lineRule="exact"/>
        <w:ind w:firstLine="560" w:firstLineChars="200"/>
        <w:textAlignment w:val="auto"/>
        <w:rPr>
          <w:rFonts w:hint="default" w:ascii="宋体" w:hAnsi="宋体" w:eastAsia="宋体" w:cs="宋体"/>
          <w:sz w:val="28"/>
          <w:szCs w:val="28"/>
          <w:lang w:val="en-US"/>
        </w:rPr>
      </w:pPr>
      <w:r>
        <w:rPr>
          <w:rFonts w:hint="eastAsia" w:ascii="宋体" w:hAnsi="宋体" w:eastAsia="宋体" w:cs="宋体"/>
          <w:sz w:val="28"/>
          <w:szCs w:val="28"/>
        </w:rPr>
        <w:t>4.本项目预算为</w:t>
      </w:r>
      <w:r>
        <w:rPr>
          <w:rFonts w:hint="eastAsia" w:ascii="宋体" w:hAnsi="宋体" w:eastAsia="宋体" w:cs="宋体"/>
          <w:sz w:val="28"/>
          <w:szCs w:val="28"/>
          <w:lang w:val="en-US" w:eastAsia="zh-CN"/>
        </w:rPr>
        <w:t>15万元。</w:t>
      </w:r>
    </w:p>
    <w:p w14:paraId="16D3DA9A">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四、供应商资格要求</w:t>
      </w:r>
    </w:p>
    <w:p w14:paraId="5876008A">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1.在中华人民共和国境内（不含港、澳、台地区）注册，具有独立法人资格/具有独立承担民事责任的能力（提供营业执照的副本复印件加盖公章）；经营范围与采购内容相符。</w:t>
      </w:r>
    </w:p>
    <w:p w14:paraId="41FF899F">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2.与采购人存在利害关系可能影响采购公正性的单位，不得参加本项目报价。单位负责人为同一人或者存在控股、管理、关联关系的不同单位，不得同时参加本采购项目报价（提供诚信承诺函加盖公章）；</w:t>
      </w:r>
    </w:p>
    <w:p w14:paraId="034F6A4A">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3.本项目不接受联合体报价；不接受转包和分包。</w:t>
      </w:r>
    </w:p>
    <w:p w14:paraId="18AD3DFA">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五、获取询价文件</w:t>
      </w:r>
    </w:p>
    <w:p w14:paraId="21066FCD">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1.获取/发售时间：</w:t>
      </w:r>
      <w:r>
        <w:rPr>
          <w:rFonts w:hint="eastAsia" w:ascii="宋体" w:hAnsi="宋体" w:eastAsia="宋体" w:cs="宋体"/>
          <w:sz w:val="28"/>
          <w:szCs w:val="28"/>
          <w:highlight w:val="none"/>
          <w:lang w:val="en-US" w:eastAsia="zh-CN"/>
        </w:rPr>
        <w:t>2024年12月23日至2024年12月26日17:00</w:t>
      </w:r>
    </w:p>
    <w:p w14:paraId="371A191B">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2.获取方式：线上获取；</w:t>
      </w:r>
    </w:p>
    <w:p w14:paraId="6439368A">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获取询价文件联系人：俞女士，联系方式：13738065910</w:t>
      </w:r>
      <w:r>
        <w:rPr>
          <w:rFonts w:hint="eastAsia" w:ascii="宋体" w:hAnsi="宋体" w:eastAsia="宋体" w:cs="宋体"/>
          <w:sz w:val="28"/>
          <w:szCs w:val="28"/>
          <w:highlight w:val="none"/>
        </w:rPr>
        <w:t>。</w:t>
      </w:r>
    </w:p>
    <w:p w14:paraId="01EE259A">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3.售价（元）：0元。</w:t>
      </w:r>
    </w:p>
    <w:p w14:paraId="282533C7">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highlight w:val="none"/>
        </w:rPr>
      </w:pPr>
      <w:bookmarkStart w:id="0" w:name="_Toc28359091"/>
      <w:bookmarkStart w:id="1" w:name="_Toc35393800"/>
      <w:bookmarkStart w:id="2" w:name="_Toc28359014"/>
      <w:bookmarkStart w:id="3" w:name="_Toc35393631"/>
      <w:r>
        <w:rPr>
          <w:rFonts w:hint="eastAsia" w:ascii="宋体" w:hAnsi="宋体" w:eastAsia="宋体" w:cs="宋体"/>
          <w:sz w:val="28"/>
          <w:szCs w:val="28"/>
          <w:highlight w:val="none"/>
        </w:rPr>
        <w:t>六、</w:t>
      </w:r>
      <w:bookmarkEnd w:id="0"/>
      <w:bookmarkEnd w:id="1"/>
      <w:bookmarkEnd w:id="2"/>
      <w:bookmarkEnd w:id="3"/>
      <w:r>
        <w:rPr>
          <w:rFonts w:hint="eastAsia" w:ascii="宋体" w:hAnsi="宋体" w:eastAsia="宋体" w:cs="宋体"/>
          <w:sz w:val="28"/>
          <w:szCs w:val="28"/>
          <w:highlight w:val="none"/>
        </w:rPr>
        <w:t>报价时间及地点</w:t>
      </w:r>
    </w:p>
    <w:p w14:paraId="5E498E64">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1.报价时间：</w:t>
      </w:r>
      <w:r>
        <w:rPr>
          <w:rFonts w:hint="eastAsia" w:ascii="宋体" w:hAnsi="宋体" w:eastAsia="宋体" w:cs="宋体"/>
          <w:sz w:val="28"/>
          <w:szCs w:val="28"/>
          <w:highlight w:val="none"/>
          <w:lang w:val="en-US" w:eastAsia="zh-CN"/>
        </w:rPr>
        <w:t>2024年12月27日09时00分00秒前。</w:t>
      </w:r>
    </w:p>
    <w:p w14:paraId="553C0774">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2.报价地点：</w:t>
      </w:r>
      <w:r>
        <w:rPr>
          <w:rFonts w:hint="eastAsia" w:ascii="宋体" w:hAnsi="宋体" w:eastAsia="宋体" w:cs="宋体"/>
          <w:color w:val="auto"/>
          <w:sz w:val="28"/>
          <w:szCs w:val="28"/>
          <w:highlight w:val="none"/>
          <w:lang w:val="zh-CN" w:eastAsia="zh-CN"/>
        </w:rPr>
        <w:t>杭州市</w:t>
      </w:r>
      <w:r>
        <w:rPr>
          <w:rFonts w:hint="eastAsia" w:ascii="宋体" w:hAnsi="宋体" w:eastAsia="宋体" w:cs="宋体"/>
          <w:color w:val="auto"/>
          <w:sz w:val="28"/>
          <w:szCs w:val="28"/>
          <w:highlight w:val="none"/>
          <w:lang w:val="en-US" w:eastAsia="zh-CN"/>
        </w:rPr>
        <w:t>拱墅区祥园路69-1号3楼305办公室</w:t>
      </w:r>
    </w:p>
    <w:p w14:paraId="7AF6C16F">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七、报价文件递交形式</w:t>
      </w:r>
    </w:p>
    <w:p w14:paraId="7534EB64">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1.邮寄等形式递交：</w:t>
      </w:r>
      <w:r>
        <w:rPr>
          <w:rFonts w:hint="eastAsia" w:ascii="宋体" w:hAnsi="宋体" w:eastAsia="宋体" w:cs="宋体"/>
          <w:sz w:val="28"/>
          <w:szCs w:val="28"/>
          <w:lang w:val="en-US" w:eastAsia="zh-CN"/>
        </w:rPr>
        <w:t>将响应文件快递至</w:t>
      </w:r>
      <w:r>
        <w:rPr>
          <w:rFonts w:hint="eastAsia" w:ascii="宋体" w:hAnsi="宋体" w:eastAsia="宋体" w:cs="宋体"/>
          <w:sz w:val="28"/>
          <w:szCs w:val="28"/>
        </w:rPr>
        <w:t>杭州市拱墅区祥园路69-1号杭州出租汽车集团</w:t>
      </w:r>
      <w:r>
        <w:rPr>
          <w:rFonts w:hint="eastAsia" w:ascii="宋体" w:hAnsi="宋体" w:eastAsia="宋体" w:cs="宋体"/>
          <w:sz w:val="28"/>
          <w:szCs w:val="28"/>
          <w:lang w:val="en-US" w:eastAsia="zh-CN"/>
        </w:rPr>
        <w:t>3楼305办公室，联系人：俞女士 ，联系方式：13738065910。寄出后请及时将快单号发送至邮箱：</w:t>
      </w:r>
      <w:r>
        <w:rPr>
          <w:rFonts w:hint="eastAsia" w:ascii="宋体" w:hAnsi="宋体" w:eastAsia="宋体" w:cs="宋体"/>
          <w:sz w:val="28"/>
          <w:szCs w:val="28"/>
          <w:u w:val="single"/>
          <w:lang w:val="en-US" w:eastAsia="zh-CN"/>
        </w:rPr>
        <w:fldChar w:fldCharType="begin"/>
      </w:r>
      <w:r>
        <w:rPr>
          <w:rFonts w:hint="eastAsia" w:ascii="宋体" w:hAnsi="宋体" w:eastAsia="宋体" w:cs="宋体"/>
          <w:sz w:val="28"/>
          <w:szCs w:val="28"/>
          <w:u w:val="single"/>
          <w:lang w:val="en-US" w:eastAsia="zh-CN"/>
        </w:rPr>
        <w:instrText xml:space="preserve"> HYPERLINK "mailto:343705074@qq.com，请预留好投递时间，避免因快递错过投递时间。" </w:instrText>
      </w:r>
      <w:r>
        <w:rPr>
          <w:rFonts w:hint="eastAsia" w:ascii="宋体" w:hAnsi="宋体" w:eastAsia="宋体" w:cs="宋体"/>
          <w:sz w:val="28"/>
          <w:szCs w:val="28"/>
          <w:u w:val="single"/>
          <w:lang w:val="en-US" w:eastAsia="zh-CN"/>
        </w:rPr>
        <w:fldChar w:fldCharType="separate"/>
      </w:r>
      <w:r>
        <w:rPr>
          <w:rFonts w:hint="eastAsia" w:ascii="宋体" w:hAnsi="宋体" w:eastAsia="宋体" w:cs="宋体"/>
          <w:sz w:val="28"/>
          <w:szCs w:val="28"/>
          <w:u w:val="single"/>
          <w:lang w:val="en-US" w:eastAsia="zh-CN"/>
        </w:rPr>
        <w:t>493264676@qq.com，请预留好投递时间，避免因快递错过投递时间。</w:t>
      </w:r>
      <w:r>
        <w:rPr>
          <w:rFonts w:hint="eastAsia" w:ascii="宋体" w:hAnsi="宋体" w:eastAsia="宋体" w:cs="宋体"/>
          <w:sz w:val="28"/>
          <w:szCs w:val="28"/>
          <w:u w:val="single"/>
          <w:lang w:val="en-US" w:eastAsia="zh-CN"/>
        </w:rPr>
        <w:fldChar w:fldCharType="end"/>
      </w:r>
    </w:p>
    <w:p w14:paraId="1D423BC0">
      <w:pPr>
        <w:keepNext w:val="0"/>
        <w:keepLines w:val="0"/>
        <w:pageBreakBefore w:val="0"/>
        <w:widowControl w:val="0"/>
        <w:tabs>
          <w:tab w:val="left" w:pos="1262"/>
        </w:tabs>
        <w:kinsoku/>
        <w:overflowPunct/>
        <w:topLinePunct w:val="0"/>
        <w:autoSpaceDE/>
        <w:autoSpaceDN/>
        <w:bidi w:val="0"/>
        <w:adjustRightInd w:val="0"/>
        <w:snapToGrid w:val="0"/>
        <w:spacing w:line="440" w:lineRule="exact"/>
        <w:ind w:firstLine="560" w:firstLineChars="200"/>
        <w:jc w:val="left"/>
        <w:textAlignment w:val="auto"/>
        <w:rPr>
          <w:rFonts w:hint="eastAsia" w:ascii="宋体" w:hAnsi="宋体" w:eastAsia="宋体" w:cs="宋体"/>
          <w:sz w:val="28"/>
          <w:szCs w:val="28"/>
          <w:u w:val="single"/>
        </w:rPr>
      </w:pPr>
      <w:r>
        <w:rPr>
          <w:rFonts w:hint="eastAsia" w:ascii="宋体" w:hAnsi="宋体" w:eastAsia="宋体" w:cs="宋体"/>
          <w:sz w:val="28"/>
          <w:szCs w:val="28"/>
        </w:rPr>
        <w:t>2.现场递交方式：将响应文件至杭州市拱墅区祥园路69-1号杭州出租汽车集团</w:t>
      </w:r>
      <w:r>
        <w:rPr>
          <w:rFonts w:hint="eastAsia" w:ascii="宋体" w:hAnsi="宋体" w:eastAsia="宋体" w:cs="宋体"/>
          <w:sz w:val="28"/>
          <w:szCs w:val="28"/>
          <w:lang w:val="en-US" w:eastAsia="zh-CN"/>
        </w:rPr>
        <w:t>3楼305办公室</w:t>
      </w:r>
      <w:r>
        <w:rPr>
          <w:rFonts w:hint="eastAsia" w:ascii="宋体" w:hAnsi="宋体" w:eastAsia="宋体" w:cs="宋体"/>
          <w:sz w:val="28"/>
          <w:szCs w:val="28"/>
        </w:rPr>
        <w:t>。联系人：</w:t>
      </w:r>
      <w:r>
        <w:rPr>
          <w:rFonts w:hint="eastAsia" w:ascii="宋体" w:hAnsi="宋体" w:eastAsia="宋体" w:cs="宋体"/>
          <w:sz w:val="28"/>
          <w:szCs w:val="28"/>
          <w:lang w:val="en-US" w:eastAsia="zh-CN"/>
        </w:rPr>
        <w:t>俞女士 ，联系方式：13738065910</w:t>
      </w:r>
      <w:r>
        <w:rPr>
          <w:rFonts w:hint="eastAsia" w:ascii="宋体" w:hAnsi="宋体" w:eastAsia="宋体" w:cs="宋体"/>
          <w:sz w:val="28"/>
          <w:szCs w:val="28"/>
        </w:rPr>
        <w:t>。现场递交时须提供供应商法定代表人（或其授权代表）的联系方式，并保证询价期间联系方式畅通。</w:t>
      </w:r>
    </w:p>
    <w:p w14:paraId="5945077F">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八、采购文件的澄清</w:t>
      </w:r>
    </w:p>
    <w:p w14:paraId="483D7D4F">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询价过程中有关澄清、说明或者补正，将通过更正公告的形式在询价公告发布媒介发布。</w:t>
      </w:r>
    </w:p>
    <w:p w14:paraId="79FD284C">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九、发布公告的媒介</w:t>
      </w:r>
    </w:p>
    <w:p w14:paraId="7FFFDB53">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本项目询价公告在</w:t>
      </w:r>
      <w:r>
        <w:rPr>
          <w:rFonts w:hint="eastAsia" w:ascii="宋体" w:hAnsi="宋体" w:eastAsia="宋体" w:cs="宋体"/>
          <w:color w:val="auto"/>
          <w:sz w:val="28"/>
          <w:szCs w:val="28"/>
          <w:highlight w:val="none"/>
          <w:lang w:val="en-US" w:eastAsia="zh-CN"/>
        </w:rPr>
        <w:t>出租集团官</w:t>
      </w:r>
      <w:r>
        <w:rPr>
          <w:rFonts w:hint="eastAsia" w:ascii="宋体" w:hAnsi="宋体" w:eastAsia="宋体" w:cs="宋体"/>
          <w:color w:val="auto"/>
          <w:sz w:val="28"/>
          <w:szCs w:val="28"/>
          <w:highlight w:val="none"/>
          <w:lang w:val="zh-CN" w:eastAsia="zh-CN"/>
        </w:rPr>
        <w:t>网</w:t>
      </w:r>
      <w:r>
        <w:rPr>
          <w:rFonts w:hint="eastAsia" w:ascii="宋体" w:hAnsi="宋体" w:eastAsia="宋体" w:cs="宋体"/>
          <w:color w:val="auto"/>
          <w:sz w:val="28"/>
          <w:szCs w:val="28"/>
          <w:highlight w:val="none"/>
          <w:lang w:val="en-US" w:eastAsia="zh-CN"/>
        </w:rPr>
        <w:t>（https://www.hzczjt.com）</w:t>
      </w:r>
      <w:r>
        <w:rPr>
          <w:rFonts w:hint="eastAsia" w:ascii="宋体" w:hAnsi="宋体" w:eastAsia="宋体" w:cs="宋体"/>
          <w:sz w:val="28"/>
          <w:szCs w:val="28"/>
        </w:rPr>
        <w:t>发布。</w:t>
      </w:r>
    </w:p>
    <w:p w14:paraId="158DF8C4">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十、联系方式</w:t>
      </w:r>
    </w:p>
    <w:p w14:paraId="366EDE01">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采购人：杭州出租汽车集团有限公司运营分公司</w:t>
      </w:r>
    </w:p>
    <w:p w14:paraId="505316F8">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地址：杭州市拱墅区祥园路69-1号</w:t>
      </w:r>
    </w:p>
    <w:p w14:paraId="6E447D3A">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联系人：俞女士</w:t>
      </w:r>
    </w:p>
    <w:p w14:paraId="40A6F28C">
      <w:pPr>
        <w:keepNext w:val="0"/>
        <w:keepLines w:val="0"/>
        <w:pageBreakBefore w:val="0"/>
        <w:widowControl w:val="0"/>
        <w:tabs>
          <w:tab w:val="left" w:pos="1262"/>
        </w:tabs>
        <w:kinsoku/>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联系电话：13738065910</w:t>
      </w:r>
    </w:p>
    <w:p w14:paraId="469EB9D7">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color w:val="auto"/>
          <w:sz w:val="28"/>
          <w:szCs w:val="28"/>
          <w:highlight w:val="none"/>
          <w:lang w:val="en-US" w:eastAsia="zh-CN"/>
        </w:rPr>
      </w:pPr>
      <w:bookmarkStart w:id="4" w:name="_Toc530583922"/>
      <w:bookmarkStart w:id="5" w:name="_Toc4129"/>
      <w:bookmarkStart w:id="6" w:name="_Toc80084967"/>
      <w:bookmarkStart w:id="7" w:name="_Toc80084991"/>
      <w:bookmarkStart w:id="8" w:name="_Toc530583879"/>
      <w:r>
        <w:rPr>
          <w:rFonts w:hint="eastAsia" w:ascii="宋体" w:hAnsi="宋体" w:eastAsia="宋体" w:cs="宋体"/>
          <w:color w:val="auto"/>
          <w:sz w:val="28"/>
          <w:szCs w:val="28"/>
          <w:highlight w:val="none"/>
          <w:lang w:val="en-US" w:eastAsia="zh-CN"/>
        </w:rPr>
        <w:t>监督部门：杭州出租汽车集团有限公司纪检监察室（风控审计部）</w:t>
      </w:r>
    </w:p>
    <w:p w14:paraId="32B746B1">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地址：杭州市拱墅区祥园路69-1号</w:t>
      </w:r>
    </w:p>
    <w:p w14:paraId="1D5BA9F7">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联系人：吴女士、洪女士</w:t>
      </w:r>
    </w:p>
    <w:p w14:paraId="369FC6C1">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电话：0571-88311916</w:t>
      </w:r>
    </w:p>
    <w:p w14:paraId="4C6C35E3">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color w:val="auto"/>
          <w:sz w:val="28"/>
          <w:szCs w:val="28"/>
          <w:highlight w:val="none"/>
          <w:lang w:val="en-US" w:eastAsia="zh-CN"/>
        </w:rPr>
      </w:pPr>
    </w:p>
    <w:p w14:paraId="74532B5C">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color w:val="auto"/>
          <w:sz w:val="28"/>
          <w:szCs w:val="28"/>
          <w:highlight w:val="none"/>
          <w:lang w:val="en-US" w:eastAsia="zh-CN"/>
        </w:rPr>
      </w:pPr>
    </w:p>
    <w:p w14:paraId="1966A9CC">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jc w:val="righ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杭州出租汽车集团有限公司</w:t>
      </w:r>
    </w:p>
    <w:p w14:paraId="4B004DAD">
      <w:pPr>
        <w:keepNext w:val="0"/>
        <w:keepLines w:val="0"/>
        <w:pageBreakBefore w:val="0"/>
        <w:widowControl w:val="0"/>
        <w:tabs>
          <w:tab w:val="left" w:pos="1262"/>
        </w:tabs>
        <w:kinsoku/>
        <w:wordWrap w:val="0"/>
        <w:overflowPunct/>
        <w:topLinePunct w:val="0"/>
        <w:autoSpaceDE/>
        <w:autoSpaceDN/>
        <w:bidi w:val="0"/>
        <w:snapToGrid w:val="0"/>
        <w:spacing w:line="440" w:lineRule="exact"/>
        <w:ind w:firstLine="560" w:firstLineChars="200"/>
        <w:jc w:val="righ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2024年12月23日   </w:t>
      </w:r>
    </w:p>
    <w:p w14:paraId="12E7EB26">
      <w:pPr>
        <w:pStyle w:val="16"/>
        <w:keepNext w:val="0"/>
        <w:keepLines w:val="0"/>
        <w:pageBreakBefore w:val="0"/>
        <w:widowControl w:val="0"/>
        <w:kinsoku/>
        <w:overflowPunct/>
        <w:topLinePunct w:val="0"/>
        <w:autoSpaceDE/>
        <w:autoSpaceDN/>
        <w:bidi w:val="0"/>
        <w:spacing w:line="440" w:lineRule="exact"/>
        <w:ind w:firstLine="0" w:firstLineChars="0"/>
        <w:jc w:val="center"/>
        <w:textAlignment w:val="auto"/>
        <w:rPr>
          <w:rFonts w:hint="eastAsia" w:ascii="宋体" w:hAnsi="宋体" w:eastAsia="宋体" w:cs="宋体"/>
          <w:b/>
          <w:bCs/>
          <w:sz w:val="44"/>
          <w:szCs w:val="44"/>
        </w:rPr>
      </w:pPr>
    </w:p>
    <w:p w14:paraId="46987AF3">
      <w:pPr>
        <w:pStyle w:val="16"/>
        <w:keepNext w:val="0"/>
        <w:keepLines w:val="0"/>
        <w:pageBreakBefore w:val="0"/>
        <w:widowControl w:val="0"/>
        <w:kinsoku/>
        <w:overflowPunct/>
        <w:topLinePunct w:val="0"/>
        <w:autoSpaceDE/>
        <w:autoSpaceDN/>
        <w:bidi w:val="0"/>
        <w:spacing w:line="440" w:lineRule="exact"/>
        <w:ind w:firstLine="0" w:firstLineChars="0"/>
        <w:jc w:val="center"/>
        <w:textAlignment w:val="auto"/>
        <w:rPr>
          <w:rFonts w:hint="eastAsia" w:ascii="宋体" w:hAnsi="宋体" w:eastAsia="宋体" w:cs="宋体"/>
          <w:b/>
          <w:bCs/>
          <w:sz w:val="44"/>
          <w:szCs w:val="44"/>
        </w:rPr>
      </w:pPr>
    </w:p>
    <w:p w14:paraId="22985AFF">
      <w:pPr>
        <w:pStyle w:val="16"/>
        <w:keepNext w:val="0"/>
        <w:keepLines w:val="0"/>
        <w:pageBreakBefore w:val="0"/>
        <w:widowControl w:val="0"/>
        <w:kinsoku/>
        <w:overflowPunct/>
        <w:topLinePunct w:val="0"/>
        <w:autoSpaceDE/>
        <w:autoSpaceDN/>
        <w:bidi w:val="0"/>
        <w:spacing w:line="440" w:lineRule="exact"/>
        <w:ind w:firstLine="0" w:firstLineChars="0"/>
        <w:jc w:val="center"/>
        <w:textAlignment w:val="auto"/>
        <w:rPr>
          <w:rFonts w:hint="eastAsia" w:ascii="宋体" w:hAnsi="宋体" w:eastAsia="宋体" w:cs="宋体"/>
          <w:b/>
          <w:bCs/>
          <w:sz w:val="44"/>
          <w:szCs w:val="44"/>
        </w:rPr>
      </w:pPr>
    </w:p>
    <w:p w14:paraId="1F7C11FC">
      <w:pPr>
        <w:pStyle w:val="16"/>
        <w:keepNext w:val="0"/>
        <w:keepLines w:val="0"/>
        <w:pageBreakBefore w:val="0"/>
        <w:widowControl w:val="0"/>
        <w:kinsoku/>
        <w:overflowPunct/>
        <w:topLinePunct w:val="0"/>
        <w:autoSpaceDE/>
        <w:autoSpaceDN/>
        <w:bidi w:val="0"/>
        <w:spacing w:line="440" w:lineRule="exact"/>
        <w:ind w:firstLine="0" w:firstLineChars="0"/>
        <w:jc w:val="center"/>
        <w:textAlignment w:val="auto"/>
        <w:rPr>
          <w:rFonts w:hint="eastAsia" w:ascii="宋体" w:hAnsi="宋体" w:eastAsia="宋体" w:cs="宋体"/>
          <w:b/>
          <w:bCs/>
          <w:sz w:val="44"/>
          <w:szCs w:val="44"/>
        </w:rPr>
      </w:pPr>
    </w:p>
    <w:p w14:paraId="65E78AAB">
      <w:pPr>
        <w:pStyle w:val="16"/>
        <w:keepNext w:val="0"/>
        <w:keepLines w:val="0"/>
        <w:pageBreakBefore w:val="0"/>
        <w:widowControl w:val="0"/>
        <w:kinsoku/>
        <w:overflowPunct/>
        <w:topLinePunct w:val="0"/>
        <w:autoSpaceDE/>
        <w:autoSpaceDN/>
        <w:bidi w:val="0"/>
        <w:spacing w:line="440" w:lineRule="exact"/>
        <w:ind w:firstLine="0" w:firstLineChars="0"/>
        <w:jc w:val="center"/>
        <w:textAlignment w:val="auto"/>
        <w:rPr>
          <w:rFonts w:hint="eastAsia" w:ascii="宋体" w:hAnsi="宋体" w:eastAsia="宋体" w:cs="宋体"/>
          <w:b/>
          <w:bCs/>
          <w:sz w:val="44"/>
          <w:szCs w:val="44"/>
        </w:rPr>
      </w:pPr>
    </w:p>
    <w:p w14:paraId="2238DFC7">
      <w:pPr>
        <w:pStyle w:val="16"/>
        <w:keepNext w:val="0"/>
        <w:keepLines w:val="0"/>
        <w:pageBreakBefore w:val="0"/>
        <w:widowControl w:val="0"/>
        <w:kinsoku/>
        <w:overflowPunct/>
        <w:topLinePunct w:val="0"/>
        <w:autoSpaceDE/>
        <w:autoSpaceDN/>
        <w:bidi w:val="0"/>
        <w:spacing w:line="440" w:lineRule="exact"/>
        <w:ind w:firstLine="0" w:firstLineChars="0"/>
        <w:jc w:val="center"/>
        <w:textAlignment w:val="auto"/>
        <w:rPr>
          <w:rFonts w:hint="eastAsia" w:ascii="宋体" w:hAnsi="宋体" w:eastAsia="宋体" w:cs="宋体"/>
          <w:b/>
          <w:bCs/>
          <w:sz w:val="44"/>
          <w:szCs w:val="44"/>
        </w:rPr>
      </w:pPr>
    </w:p>
    <w:p w14:paraId="2DE585A7">
      <w:pPr>
        <w:pStyle w:val="16"/>
        <w:spacing w:line="240" w:lineRule="auto"/>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第二部分  采购须知</w:t>
      </w:r>
      <w:bookmarkEnd w:id="4"/>
      <w:bookmarkEnd w:id="5"/>
      <w:bookmarkEnd w:id="6"/>
      <w:bookmarkEnd w:id="7"/>
      <w:bookmarkEnd w:id="8"/>
    </w:p>
    <w:p w14:paraId="551BC837">
      <w:pPr>
        <w:keepNext w:val="0"/>
        <w:keepLines w:val="0"/>
        <w:pageBreakBefore w:val="0"/>
        <w:widowControl w:val="0"/>
        <w:kinsoku/>
        <w:wordWrap/>
        <w:overflowPunct/>
        <w:topLinePunct w:val="0"/>
        <w:autoSpaceDE/>
        <w:autoSpaceDN/>
        <w:bidi w:val="0"/>
        <w:snapToGrid/>
        <w:spacing w:line="440" w:lineRule="exact"/>
        <w:ind w:firstLine="562" w:firstLineChars="200"/>
        <w:rPr>
          <w:rFonts w:hint="eastAsia" w:ascii="宋体" w:hAnsi="宋体" w:eastAsia="宋体" w:cs="宋体"/>
          <w:b/>
          <w:bCs/>
          <w:sz w:val="28"/>
          <w:szCs w:val="28"/>
        </w:rPr>
      </w:pPr>
    </w:p>
    <w:p w14:paraId="5945346E">
      <w:pPr>
        <w:keepNext w:val="0"/>
        <w:keepLines w:val="0"/>
        <w:pageBreakBefore w:val="0"/>
        <w:widowControl w:val="0"/>
        <w:kinsoku/>
        <w:wordWrap/>
        <w:overflowPunct/>
        <w:topLinePunct w:val="0"/>
        <w:autoSpaceDE/>
        <w:autoSpaceDN/>
        <w:bidi w:val="0"/>
        <w:snapToGrid/>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一、适用范围</w:t>
      </w:r>
    </w:p>
    <w:p w14:paraId="4EF934DB">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仅适用于本次询价采购所叙述的货物或服务。无论询价采购过程和结果如何，供应商自行承担全部费用。</w:t>
      </w:r>
    </w:p>
    <w:p w14:paraId="496D87AE">
      <w:pPr>
        <w:keepNext w:val="0"/>
        <w:keepLines w:val="0"/>
        <w:pageBreakBefore w:val="0"/>
        <w:widowControl w:val="0"/>
        <w:kinsoku/>
        <w:wordWrap/>
        <w:overflowPunct/>
        <w:topLinePunct w:val="0"/>
        <w:autoSpaceDE/>
        <w:autoSpaceDN/>
        <w:bidi w:val="0"/>
        <w:snapToGrid/>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二、定义</w:t>
      </w:r>
    </w:p>
    <w:p w14:paraId="09FAFB0D">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1.“采购人”系指杭州</w:t>
      </w:r>
      <w:r>
        <w:rPr>
          <w:rFonts w:hint="eastAsia" w:ascii="宋体" w:hAnsi="宋体" w:eastAsia="宋体" w:cs="宋体"/>
          <w:sz w:val="28"/>
          <w:szCs w:val="28"/>
          <w:lang w:val="en-US" w:eastAsia="zh-CN"/>
        </w:rPr>
        <w:t>出租汽车</w:t>
      </w:r>
      <w:r>
        <w:rPr>
          <w:rFonts w:hint="eastAsia" w:ascii="宋体" w:hAnsi="宋体" w:eastAsia="宋体" w:cs="宋体"/>
          <w:sz w:val="28"/>
          <w:szCs w:val="28"/>
        </w:rPr>
        <w:t>集团有限公司。</w:t>
      </w:r>
    </w:p>
    <w:p w14:paraId="7C7DD738">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2.“供应商”系指向采购人提交报价文件的商家（即“报价单位”）。</w:t>
      </w:r>
    </w:p>
    <w:p w14:paraId="02B673B6">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3.“货物或服务”系指按采购文件要求的货物或服务。</w:t>
      </w:r>
    </w:p>
    <w:p w14:paraId="2C81C40B">
      <w:pPr>
        <w:keepNext w:val="0"/>
        <w:keepLines w:val="0"/>
        <w:pageBreakBefore w:val="0"/>
        <w:widowControl w:val="0"/>
        <w:kinsoku/>
        <w:wordWrap/>
        <w:overflowPunct/>
        <w:topLinePunct w:val="0"/>
        <w:autoSpaceDE/>
        <w:autoSpaceDN/>
        <w:bidi w:val="0"/>
        <w:adjustRightInd w:val="0"/>
        <w:snapToGrid/>
        <w:spacing w:line="440" w:lineRule="exact"/>
        <w:ind w:firstLine="562" w:firstLineChars="200"/>
        <w:jc w:val="left"/>
        <w:textAlignment w:val="baseline"/>
        <w:rPr>
          <w:rFonts w:hint="eastAsia" w:ascii="宋体" w:hAnsi="宋体" w:eastAsia="宋体" w:cs="宋体"/>
          <w:b/>
          <w:bCs/>
          <w:sz w:val="28"/>
          <w:szCs w:val="28"/>
        </w:rPr>
      </w:pPr>
      <w:r>
        <w:rPr>
          <w:rFonts w:hint="eastAsia" w:ascii="宋体" w:hAnsi="宋体" w:eastAsia="宋体" w:cs="宋体"/>
          <w:b/>
          <w:bCs/>
          <w:sz w:val="28"/>
          <w:szCs w:val="28"/>
        </w:rPr>
        <w:t>三、报价有效期</w:t>
      </w:r>
    </w:p>
    <w:p w14:paraId="094A92F3">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1.从报价截止之日起，报价文件有效期为90天。</w:t>
      </w:r>
    </w:p>
    <w:p w14:paraId="0CF41A32">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2.特殊情况下，采购人可与供应商协商延缓报价有效期，这种要求和答复均以书面形式进行。在这种情况下，保证金的有效期也相应延长。</w:t>
      </w:r>
    </w:p>
    <w:p w14:paraId="0B9DA032">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3.供应商可拒绝接受延期要求而不会导致保证金被没收，同意延长有效期的供应商不能修改报价文件。</w:t>
      </w:r>
    </w:p>
    <w:p w14:paraId="39176233">
      <w:pPr>
        <w:keepNext w:val="0"/>
        <w:keepLines w:val="0"/>
        <w:pageBreakBefore w:val="0"/>
        <w:widowControl w:val="0"/>
        <w:kinsoku/>
        <w:wordWrap/>
        <w:overflowPunct/>
        <w:topLinePunct w:val="0"/>
        <w:autoSpaceDE/>
        <w:autoSpaceDN/>
        <w:bidi w:val="0"/>
        <w:snapToGrid/>
        <w:spacing w:line="4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四、报价文件的组成</w:t>
      </w:r>
    </w:p>
    <w:p w14:paraId="511F15AB">
      <w:pPr>
        <w:keepNext w:val="0"/>
        <w:keepLines w:val="0"/>
        <w:pageBreakBefore w:val="0"/>
        <w:widowControl w:val="0"/>
        <w:kinsoku/>
        <w:wordWrap/>
        <w:overflowPunct/>
        <w:topLinePunct w:val="0"/>
        <w:autoSpaceDE/>
        <w:autoSpaceDN/>
        <w:bidi w:val="0"/>
        <w:snapToGrid/>
        <w:spacing w:line="44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1.报价文件封面（附件一）；</w:t>
      </w:r>
    </w:p>
    <w:p w14:paraId="308F247A">
      <w:pPr>
        <w:keepNext w:val="0"/>
        <w:keepLines w:val="0"/>
        <w:pageBreakBefore w:val="0"/>
        <w:widowControl w:val="0"/>
        <w:kinsoku/>
        <w:wordWrap/>
        <w:overflowPunct/>
        <w:topLinePunct w:val="0"/>
        <w:autoSpaceDE/>
        <w:autoSpaceDN/>
        <w:bidi w:val="0"/>
        <w:snapToGrid/>
        <w:spacing w:line="44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2.法定代表人授权书（附件二）；（注：若法定代表人参加报价的，只需提供法定代表人身份证复印件，并加盖公章）</w:t>
      </w:r>
    </w:p>
    <w:p w14:paraId="7E77309C">
      <w:pPr>
        <w:keepNext w:val="0"/>
        <w:keepLines w:val="0"/>
        <w:pageBreakBefore w:val="0"/>
        <w:widowControl w:val="0"/>
        <w:kinsoku/>
        <w:wordWrap/>
        <w:overflowPunct/>
        <w:topLinePunct w:val="0"/>
        <w:autoSpaceDE/>
        <w:autoSpaceDN/>
        <w:bidi w:val="0"/>
        <w:snapToGrid/>
        <w:spacing w:line="44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3.报价一览表（附件三）；</w:t>
      </w:r>
    </w:p>
    <w:p w14:paraId="3D90DE23">
      <w:pPr>
        <w:keepNext w:val="0"/>
        <w:keepLines w:val="0"/>
        <w:pageBreakBefore w:val="0"/>
        <w:widowControl w:val="0"/>
        <w:kinsoku/>
        <w:wordWrap/>
        <w:overflowPunct/>
        <w:topLinePunct w:val="0"/>
        <w:autoSpaceDE/>
        <w:autoSpaceDN/>
        <w:bidi w:val="0"/>
        <w:snapToGrid/>
        <w:spacing w:line="44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4.在中华人民共和国境内（不含港、澳、台地区）注册，具有独立法人资格/具有独立承担民事责任的能力（提供营业执照的副本复印件加盖公章）（附件四）；</w:t>
      </w:r>
    </w:p>
    <w:p w14:paraId="79A6BC27">
      <w:pPr>
        <w:keepNext w:val="0"/>
        <w:keepLines w:val="0"/>
        <w:pageBreakBefore w:val="0"/>
        <w:widowControl w:val="0"/>
        <w:kinsoku/>
        <w:wordWrap/>
        <w:overflowPunct/>
        <w:topLinePunct w:val="0"/>
        <w:autoSpaceDE/>
        <w:autoSpaceDN/>
        <w:bidi w:val="0"/>
        <w:snapToGrid/>
        <w:spacing w:line="44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5.诚信承诺函（附件五）；</w:t>
      </w:r>
    </w:p>
    <w:p w14:paraId="0C8D2366">
      <w:pPr>
        <w:keepNext w:val="0"/>
        <w:keepLines w:val="0"/>
        <w:pageBreakBefore w:val="0"/>
        <w:widowControl w:val="0"/>
        <w:kinsoku/>
        <w:wordWrap/>
        <w:overflowPunct/>
        <w:topLinePunct w:val="0"/>
        <w:autoSpaceDE/>
        <w:autoSpaceDN/>
        <w:bidi w:val="0"/>
        <w:snapToGrid/>
        <w:spacing w:line="4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6.报价单位认为需要的其他文件资料（附件六）；</w:t>
      </w:r>
    </w:p>
    <w:p w14:paraId="1D93C404">
      <w:pPr>
        <w:keepNext w:val="0"/>
        <w:keepLines w:val="0"/>
        <w:pageBreakBefore w:val="0"/>
        <w:widowControl w:val="0"/>
        <w:kinsoku/>
        <w:wordWrap/>
        <w:overflowPunct/>
        <w:topLinePunct w:val="0"/>
        <w:autoSpaceDE/>
        <w:autoSpaceDN/>
        <w:bidi w:val="0"/>
        <w:snapToGrid/>
        <w:spacing w:line="44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报价文件装订密封，并采用胶装形式，且在封皮上注明：采购项目名称、采购项目编号、报价单位名称、受委托人姓名。</w:t>
      </w:r>
    </w:p>
    <w:p w14:paraId="48D39DA0">
      <w:pPr>
        <w:keepNext w:val="0"/>
        <w:keepLines w:val="0"/>
        <w:pageBreakBefore w:val="0"/>
        <w:widowControl w:val="0"/>
        <w:kinsoku/>
        <w:wordWrap/>
        <w:overflowPunct/>
        <w:topLinePunct w:val="0"/>
        <w:autoSpaceDE/>
        <w:autoSpaceDN/>
        <w:bidi w:val="0"/>
        <w:snapToGrid/>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五、报价文件的签署和份数</w:t>
      </w:r>
    </w:p>
    <w:p w14:paraId="7952EA99">
      <w:pPr>
        <w:keepNext w:val="0"/>
        <w:keepLines w:val="0"/>
        <w:pageBreakBefore w:val="0"/>
        <w:widowControl w:val="0"/>
        <w:tabs>
          <w:tab w:val="left" w:pos="900"/>
        </w:tabs>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1.报价文件需打印或用不褪色的墨水填写，并</w:t>
      </w:r>
      <w:r>
        <w:rPr>
          <w:rFonts w:hint="eastAsia" w:ascii="宋体" w:hAnsi="宋体" w:eastAsia="宋体" w:cs="宋体"/>
          <w:b/>
          <w:bCs/>
          <w:sz w:val="28"/>
          <w:szCs w:val="28"/>
        </w:rPr>
        <w:t>胶装成册</w:t>
      </w:r>
      <w:r>
        <w:rPr>
          <w:rFonts w:hint="eastAsia" w:ascii="宋体" w:hAnsi="宋体" w:eastAsia="宋体" w:cs="宋体"/>
          <w:sz w:val="28"/>
          <w:szCs w:val="28"/>
        </w:rPr>
        <w:t>。报价文件的装订顺序应按本章第五条所叙顺序装订。</w:t>
      </w:r>
    </w:p>
    <w:p w14:paraId="7CFEE9DD">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2.报价文件凡需要盖章处均须由报价单位盖公章，并由法定代表人或受委托人签署，供应商单位应写全称。</w:t>
      </w:r>
    </w:p>
    <w:p w14:paraId="5A5EADE8">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3.供应商应按照采购文件的格式要求制作报价文件，报价文件</w:t>
      </w:r>
      <w:r>
        <w:rPr>
          <w:rFonts w:hint="eastAsia" w:ascii="宋体" w:hAnsi="宋体" w:eastAsia="宋体" w:cs="宋体"/>
          <w:b/>
          <w:bCs/>
          <w:sz w:val="28"/>
          <w:szCs w:val="28"/>
        </w:rPr>
        <w:t>正本1份，副本2份</w:t>
      </w:r>
      <w:r>
        <w:rPr>
          <w:rFonts w:hint="eastAsia" w:ascii="宋体" w:hAnsi="宋体" w:eastAsia="宋体" w:cs="宋体"/>
          <w:sz w:val="28"/>
          <w:szCs w:val="28"/>
        </w:rPr>
        <w:t>。</w:t>
      </w:r>
    </w:p>
    <w:p w14:paraId="7D428966">
      <w:pPr>
        <w:keepNext w:val="0"/>
        <w:keepLines w:val="0"/>
        <w:pageBreakBefore w:val="0"/>
        <w:widowControl w:val="0"/>
        <w:kinsoku/>
        <w:wordWrap/>
        <w:overflowPunct/>
        <w:topLinePunct w:val="0"/>
        <w:autoSpaceDE/>
        <w:autoSpaceDN/>
        <w:bidi w:val="0"/>
        <w:snapToGrid/>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六、报价文件的递交</w:t>
      </w:r>
    </w:p>
    <w:p w14:paraId="7C9E1260">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1.如果供应商未加写标记，采购人对报价文件的误投和提前启封不负责任。</w:t>
      </w:r>
    </w:p>
    <w:p w14:paraId="5733E4AF">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2.采购人接受供应商报价文件时间：在报价截止时间前接受报价文件。</w:t>
      </w:r>
    </w:p>
    <w:p w14:paraId="7CD8F87E">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3.报价截止时间前，供应商可以书面形式向采购人已递交的报价文件提出补充和修改，采购人以最后的补充和修改为准。该书面材料应密封，由法定代表人或授权委托人签字并加盖公章。</w:t>
      </w:r>
    </w:p>
    <w:p w14:paraId="2AC201B2">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4.报价文件填写字迹必须清楚、工整，对不同文字文本报价文件的解释发生异议的，以中文文本为准。</w:t>
      </w:r>
    </w:p>
    <w:p w14:paraId="6FC7D052">
      <w:pPr>
        <w:keepNext w:val="0"/>
        <w:keepLines w:val="0"/>
        <w:pageBreakBefore w:val="0"/>
        <w:widowControl w:val="0"/>
        <w:kinsoku/>
        <w:wordWrap/>
        <w:overflowPunct/>
        <w:topLinePunct w:val="0"/>
        <w:autoSpaceDE/>
        <w:autoSpaceDN/>
        <w:bidi w:val="0"/>
        <w:snapToGrid/>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七、无效报价</w:t>
      </w:r>
    </w:p>
    <w:p w14:paraId="5F8FBEA4">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发生下列情况之一的，采购人可视情况作无效报价处理：</w:t>
      </w:r>
    </w:p>
    <w:p w14:paraId="2891864D">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1.在采购人规定的截止时间以后送达的报价文件。</w:t>
      </w:r>
    </w:p>
    <w:p w14:paraId="71DA00F3">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2.提供两个或两个以上报价方案的。</w:t>
      </w:r>
    </w:p>
    <w:p w14:paraId="53636755">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3.报价文件应盖公章而未盖公章或盖非公司公章、未装订、未密封、未有效授权的。</w:t>
      </w:r>
    </w:p>
    <w:p w14:paraId="278007DD">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4.报价超过最高限价的。</w:t>
      </w:r>
    </w:p>
    <w:p w14:paraId="75BA76E8">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5.不符合供应商资格要求或所提供的资料存在弄虚作假的。</w:t>
      </w:r>
    </w:p>
    <w:p w14:paraId="0D70A961">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6.在近三年内的经营活动中存在和询价内容相关的重大违法、违规记录的，以政府及其相关职能部门相关网站信息为准。</w:t>
      </w:r>
    </w:p>
    <w:p w14:paraId="361EB4E6">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7.法定代表人为同一人或者存在控股、管理关系的不同单位，同时参加本项目报价的。</w:t>
      </w:r>
    </w:p>
    <w:p w14:paraId="530E9A0B">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8.近两年内被列入采购人及采购人母公司、分、子公司及其他关联方组织的《供应商不良行为记录名单（即黑名单）》的。</w:t>
      </w:r>
    </w:p>
    <w:p w14:paraId="72388490">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9.不符合采购文件实质性要求（“第三部分 用户需求书”中具体条款）；</w:t>
      </w:r>
    </w:p>
    <w:p w14:paraId="7D429014">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10.不符合法律、法规和本采购文件规定的其他要求的。</w:t>
      </w:r>
    </w:p>
    <w:p w14:paraId="7D9E548F">
      <w:pPr>
        <w:keepNext w:val="0"/>
        <w:keepLines w:val="0"/>
        <w:pageBreakBefore w:val="0"/>
        <w:widowControl w:val="0"/>
        <w:kinsoku/>
        <w:wordWrap/>
        <w:overflowPunct/>
        <w:topLinePunct w:val="0"/>
        <w:autoSpaceDE/>
        <w:autoSpaceDN/>
        <w:bidi w:val="0"/>
        <w:snapToGrid/>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八、询价过程</w:t>
      </w:r>
    </w:p>
    <w:p w14:paraId="3E1EF78C">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1.采购人组织3人组成询价评审小组。</w:t>
      </w:r>
    </w:p>
    <w:p w14:paraId="450B8A9A">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2.采购人在采购文件规定的时间和地点公开询价。</w:t>
      </w:r>
    </w:p>
    <w:p w14:paraId="66D1207E">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3.询价时，采购人将查验报价文件密封情况，确认无误后公开拆封报价文件报价。</w:t>
      </w:r>
    </w:p>
    <w:p w14:paraId="7FD866D9">
      <w:pPr>
        <w:keepNext w:val="0"/>
        <w:keepLines w:val="0"/>
        <w:pageBreakBefore w:val="0"/>
        <w:widowControl w:val="0"/>
        <w:kinsoku/>
        <w:wordWrap/>
        <w:overflowPunct/>
        <w:topLinePunct w:val="0"/>
        <w:autoSpaceDE/>
        <w:autoSpaceDN/>
        <w:bidi w:val="0"/>
        <w:snapToGrid/>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九、合同</w:t>
      </w:r>
    </w:p>
    <w:p w14:paraId="2BEE944F">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合同签订：采购人按照“第三部分 用户需求书 第</w:t>
      </w:r>
      <w:r>
        <w:rPr>
          <w:rFonts w:hint="eastAsia" w:ascii="宋体" w:hAnsi="宋体" w:eastAsia="宋体" w:cs="宋体"/>
          <w:sz w:val="28"/>
          <w:szCs w:val="28"/>
          <w:lang w:val="en-US" w:eastAsia="zh-CN"/>
        </w:rPr>
        <w:t>八</w:t>
      </w:r>
      <w:r>
        <w:rPr>
          <w:rFonts w:hint="eastAsia" w:ascii="宋体" w:hAnsi="宋体" w:eastAsia="宋体" w:cs="宋体"/>
          <w:sz w:val="28"/>
          <w:szCs w:val="28"/>
        </w:rPr>
        <w:t>条”规定确定成交供应商，并签订采购合同。</w:t>
      </w:r>
    </w:p>
    <w:p w14:paraId="7ABC6FBD">
      <w:pPr>
        <w:keepNext w:val="0"/>
        <w:keepLines w:val="0"/>
        <w:pageBreakBefore w:val="0"/>
        <w:widowControl w:val="0"/>
        <w:kinsoku/>
        <w:wordWrap/>
        <w:overflowPunct/>
        <w:topLinePunct w:val="0"/>
        <w:autoSpaceDE/>
        <w:autoSpaceDN/>
        <w:bidi w:val="0"/>
        <w:snapToGrid/>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十、其他</w:t>
      </w:r>
    </w:p>
    <w:p w14:paraId="2A17AC15">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1.供应商有下列情形之一的，在两年内禁止参加杭州</w:t>
      </w:r>
      <w:r>
        <w:rPr>
          <w:rFonts w:hint="eastAsia" w:ascii="宋体" w:hAnsi="宋体" w:eastAsia="宋体" w:cs="宋体"/>
          <w:sz w:val="28"/>
          <w:szCs w:val="28"/>
          <w:lang w:val="en-US" w:eastAsia="zh-CN"/>
        </w:rPr>
        <w:t>出租汽车</w:t>
      </w:r>
      <w:bookmarkStart w:id="11" w:name="_GoBack"/>
      <w:bookmarkEnd w:id="11"/>
      <w:r>
        <w:rPr>
          <w:rFonts w:hint="eastAsia" w:ascii="宋体" w:hAnsi="宋体" w:eastAsia="宋体" w:cs="宋体"/>
          <w:sz w:val="28"/>
          <w:szCs w:val="28"/>
        </w:rPr>
        <w:t>集团有限公司及其母公司、分、子公司及其他关联方组织的采购活动：</w:t>
      </w:r>
    </w:p>
    <w:p w14:paraId="6931765F">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1)经核实提供虚假材料谋取成交的；</w:t>
      </w:r>
    </w:p>
    <w:p w14:paraId="29970510">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2)采取不正当手段诋毁、排挤其他供应商的；</w:t>
      </w:r>
    </w:p>
    <w:p w14:paraId="21A9F588">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3)与采购人、</w:t>
      </w:r>
      <w:r>
        <w:rPr>
          <w:rFonts w:hint="eastAsia" w:ascii="宋体" w:hAnsi="宋体" w:eastAsia="宋体" w:cs="宋体"/>
          <w:sz w:val="28"/>
          <w:szCs w:val="28"/>
          <w:lang w:val="en-US" w:eastAsia="zh-CN"/>
        </w:rPr>
        <w:t>其他</w:t>
      </w:r>
      <w:r>
        <w:rPr>
          <w:rFonts w:hint="eastAsia" w:ascii="宋体" w:hAnsi="宋体" w:eastAsia="宋体" w:cs="宋体"/>
          <w:sz w:val="28"/>
          <w:szCs w:val="28"/>
        </w:rPr>
        <w:t>供应商恶意串通的；</w:t>
      </w:r>
    </w:p>
    <w:p w14:paraId="103D1729">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4)向采购人行贿或者提供其他不正当利益的；</w:t>
      </w:r>
    </w:p>
    <w:p w14:paraId="12AE2E94">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5)在报价过程中与采购人进行私下沟通协商的；</w:t>
      </w:r>
    </w:p>
    <w:p w14:paraId="3F3D9D76">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6)成交供应商因自身原因不签订合同或不能履行合同的；</w:t>
      </w:r>
    </w:p>
    <w:p w14:paraId="39CE8C76">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b/>
          <w:bCs/>
          <w:sz w:val="28"/>
          <w:szCs w:val="28"/>
        </w:rPr>
        <w:t>本项目不要求供应商人员必须到场参加现场开标。</w:t>
      </w:r>
    </w:p>
    <w:p w14:paraId="62BABB77">
      <w:pPr>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s="宋体"/>
          <w:sz w:val="28"/>
          <w:szCs w:val="28"/>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宋体" w:hAnsi="宋体" w:eastAsia="宋体" w:cs="宋体"/>
          <w:sz w:val="28"/>
          <w:szCs w:val="28"/>
        </w:rPr>
        <w:t>3.凡涉及本次询价的解释权属于杭州出租汽车集团有限公司。</w:t>
      </w:r>
    </w:p>
    <w:p w14:paraId="5261A0A4">
      <w:pPr>
        <w:pStyle w:val="16"/>
        <w:ind w:firstLine="0" w:firstLineChars="0"/>
        <w:jc w:val="center"/>
        <w:rPr>
          <w:rFonts w:hint="eastAsia" w:ascii="宋体" w:hAnsi="宋体" w:cs="宋体"/>
          <w:b/>
          <w:bCs/>
          <w:sz w:val="44"/>
          <w:szCs w:val="44"/>
        </w:rPr>
      </w:pPr>
      <w:r>
        <w:rPr>
          <w:rFonts w:hint="eastAsia" w:ascii="宋体" w:hAnsi="宋体" w:eastAsia="宋体" w:cs="宋体"/>
          <w:b/>
          <w:bCs/>
          <w:sz w:val="44"/>
          <w:szCs w:val="44"/>
        </w:rPr>
        <w:t>第三部分</w:t>
      </w:r>
      <w:r>
        <w:rPr>
          <w:rFonts w:hint="eastAsia" w:ascii="宋体" w:hAnsi="宋体" w:cs="宋体"/>
          <w:b/>
          <w:bCs/>
          <w:sz w:val="44"/>
          <w:szCs w:val="44"/>
        </w:rPr>
        <w:t xml:space="preserve">  用户</w:t>
      </w:r>
      <w:r>
        <w:rPr>
          <w:rFonts w:ascii="宋体" w:hAnsi="宋体" w:cs="宋体"/>
          <w:b/>
          <w:bCs/>
          <w:sz w:val="44"/>
          <w:szCs w:val="44"/>
        </w:rPr>
        <w:t>需求书</w:t>
      </w:r>
    </w:p>
    <w:p w14:paraId="065C8DF2">
      <w:pPr>
        <w:pStyle w:val="16"/>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sz w:val="28"/>
          <w:szCs w:val="28"/>
          <w:shd w:val="clear" w:color="auto" w:fill="auto"/>
        </w:rPr>
      </w:pPr>
      <w:r>
        <w:rPr>
          <w:rFonts w:hint="eastAsia" w:ascii="宋体" w:hAnsi="宋体" w:eastAsia="宋体" w:cs="宋体"/>
          <w:b/>
          <w:sz w:val="28"/>
          <w:szCs w:val="28"/>
          <w:shd w:val="clear" w:color="auto" w:fill="auto"/>
        </w:rPr>
        <w:t>一、项目名称</w:t>
      </w:r>
    </w:p>
    <w:p w14:paraId="27BE32A4">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出租车车载设备安全巡检项目。</w:t>
      </w:r>
    </w:p>
    <w:p w14:paraId="46A97A1F">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rPr>
        <w:t>二、项目情况</w:t>
      </w:r>
    </w:p>
    <w:p w14:paraId="6EBEC81B">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shd w:val="clear" w:color="auto" w:fill="auto"/>
          <w:lang w:val="en-US" w:eastAsia="zh-CN"/>
        </w:rPr>
      </w:pPr>
      <w:r>
        <w:rPr>
          <w:rFonts w:hint="eastAsia" w:ascii="宋体" w:hAnsi="宋体" w:eastAsia="宋体" w:cs="宋体"/>
          <w:sz w:val="28"/>
          <w:szCs w:val="28"/>
          <w:shd w:val="clear" w:color="auto" w:fill="auto"/>
          <w:lang w:val="en-US" w:eastAsia="zh-CN"/>
        </w:rPr>
        <w:t>杭州出租汽车</w:t>
      </w:r>
      <w:r>
        <w:rPr>
          <w:rFonts w:hint="eastAsia" w:ascii="宋体" w:hAnsi="宋体" w:eastAsia="宋体" w:cs="宋体"/>
          <w:sz w:val="28"/>
          <w:szCs w:val="28"/>
          <w:shd w:val="clear" w:color="auto" w:fill="auto"/>
        </w:rPr>
        <w:t>集团因业务发展需要，保障司乘人员安全，通过对</w:t>
      </w:r>
      <w:r>
        <w:rPr>
          <w:rFonts w:hint="eastAsia" w:ascii="宋体" w:hAnsi="宋体" w:eastAsia="宋体" w:cs="宋体"/>
          <w:sz w:val="28"/>
          <w:szCs w:val="28"/>
          <w:shd w:val="clear" w:color="auto" w:fill="auto"/>
          <w:lang w:val="en-US" w:eastAsia="zh-CN"/>
        </w:rPr>
        <w:t>出租</w:t>
      </w:r>
      <w:r>
        <w:rPr>
          <w:rFonts w:hint="eastAsia" w:ascii="宋体" w:hAnsi="宋体" w:eastAsia="宋体" w:cs="宋体"/>
          <w:sz w:val="28"/>
          <w:szCs w:val="28"/>
          <w:shd w:val="clear" w:color="auto" w:fill="auto"/>
        </w:rPr>
        <w:t>集团所属</w:t>
      </w:r>
      <w:r>
        <w:rPr>
          <w:rFonts w:hint="eastAsia" w:ascii="宋体" w:hAnsi="宋体" w:eastAsia="宋体" w:cs="宋体"/>
          <w:sz w:val="28"/>
          <w:szCs w:val="28"/>
          <w:highlight w:val="none"/>
          <w:shd w:val="clear" w:color="auto" w:fill="auto"/>
        </w:rPr>
        <w:t>的出</w:t>
      </w:r>
      <w:r>
        <w:rPr>
          <w:rFonts w:hint="eastAsia" w:ascii="宋体" w:hAnsi="宋体" w:eastAsia="宋体" w:cs="宋体"/>
          <w:sz w:val="28"/>
          <w:szCs w:val="28"/>
          <w:shd w:val="clear" w:color="auto" w:fill="auto"/>
        </w:rPr>
        <w:t>租车车载设备巡检服务进行采购，供应商在服务过程中应进行例行巡检、故障排查和处置、数据分析与报告等方面加强对车载设备的安全巡检，做好相应事前</w:t>
      </w:r>
      <w:r>
        <w:rPr>
          <w:rFonts w:hint="eastAsia" w:ascii="宋体" w:hAnsi="宋体" w:eastAsia="宋体" w:cs="宋体"/>
          <w:sz w:val="28"/>
          <w:szCs w:val="28"/>
          <w:shd w:val="clear" w:color="auto" w:fill="auto"/>
          <w:lang w:eastAsia="zh-CN"/>
        </w:rPr>
        <w:t>、</w:t>
      </w:r>
      <w:r>
        <w:rPr>
          <w:rFonts w:hint="eastAsia" w:ascii="宋体" w:hAnsi="宋体" w:eastAsia="宋体" w:cs="宋体"/>
          <w:sz w:val="28"/>
          <w:szCs w:val="28"/>
          <w:shd w:val="clear" w:color="auto" w:fill="auto"/>
        </w:rPr>
        <w:t>事中和事后监督工作</w:t>
      </w:r>
      <w:r>
        <w:rPr>
          <w:rFonts w:hint="eastAsia" w:ascii="宋体" w:hAnsi="宋体" w:eastAsia="宋体" w:cs="宋体"/>
          <w:sz w:val="28"/>
          <w:szCs w:val="28"/>
          <w:shd w:val="clear" w:color="auto" w:fill="auto"/>
          <w:lang w:eastAsia="zh-CN"/>
        </w:rPr>
        <w:t>。</w:t>
      </w:r>
    </w:p>
    <w:p w14:paraId="280FB3A3">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rPr>
        <w:t>三、服务要求</w:t>
      </w:r>
    </w:p>
    <w:p w14:paraId="7D6B498E">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rPr>
        <w:t>1.车载视频巡检</w:t>
      </w:r>
    </w:p>
    <w:p w14:paraId="17F1C885">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供应商提供相关车载视频巡检服务，通过车载视频巡检，强化通知、催告等相关举措，以进一步提升车载智能终端设备完好率、音视频调取成功率、为提高出租车行业数字化监管能力</w:t>
      </w:r>
      <w:r>
        <w:rPr>
          <w:rFonts w:hint="eastAsia" w:ascii="宋体" w:hAnsi="宋体" w:eastAsia="宋体" w:cs="宋体"/>
          <w:sz w:val="28"/>
          <w:szCs w:val="28"/>
          <w:shd w:val="clear" w:color="auto" w:fill="auto"/>
          <w:lang w:val="en-US" w:eastAsia="zh-CN"/>
        </w:rPr>
        <w:t>奠定</w:t>
      </w:r>
      <w:r>
        <w:rPr>
          <w:rFonts w:hint="eastAsia" w:ascii="宋体" w:hAnsi="宋体" w:eastAsia="宋体" w:cs="宋体"/>
          <w:sz w:val="28"/>
          <w:szCs w:val="28"/>
          <w:shd w:val="clear" w:color="auto" w:fill="auto"/>
        </w:rPr>
        <w:t>基础。</w:t>
      </w:r>
    </w:p>
    <w:p w14:paraId="31A65A94">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rPr>
        <w:t>2.安全保障和故障排除</w:t>
      </w:r>
    </w:p>
    <w:p w14:paraId="55EDA573">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定期进行车辆巡检，确保乘客与驾驶员安全，通过定期检查可以发现潜在的安全隐患并及时解决，从而保障乘客和驾驶员安全，此外，定期巡检及时发现车辆故障，保证车辆的正常运营。</w:t>
      </w:r>
    </w:p>
    <w:p w14:paraId="18F103C6">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rPr>
        <w:t>3.记录和管理</w:t>
      </w:r>
    </w:p>
    <w:p w14:paraId="712A71FB">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val="en-US" w:eastAsia="zh-CN"/>
        </w:rPr>
        <w:t>供应商</w:t>
      </w:r>
      <w:r>
        <w:rPr>
          <w:rFonts w:hint="eastAsia" w:ascii="宋体" w:hAnsi="宋体" w:eastAsia="宋体" w:cs="宋体"/>
          <w:sz w:val="28"/>
          <w:szCs w:val="28"/>
          <w:shd w:val="clear" w:color="auto" w:fill="auto"/>
        </w:rPr>
        <w:t>应在巡检和故障排除的过程中，派遣相关人员对每个车辆的情况进行记录，包括五路摄</w:t>
      </w:r>
      <w:r>
        <w:rPr>
          <w:rFonts w:hint="eastAsia" w:ascii="宋体" w:hAnsi="宋体" w:eastAsia="宋体" w:cs="宋体"/>
          <w:sz w:val="28"/>
          <w:szCs w:val="28"/>
          <w:shd w:val="clear" w:color="auto" w:fill="auto"/>
          <w:lang w:eastAsia="zh-CN"/>
        </w:rPr>
        <w:t>像</w:t>
      </w:r>
      <w:r>
        <w:rPr>
          <w:rFonts w:hint="eastAsia" w:ascii="宋体" w:hAnsi="宋体" w:eastAsia="宋体" w:cs="宋体"/>
          <w:sz w:val="28"/>
          <w:szCs w:val="28"/>
          <w:shd w:val="clear" w:color="auto" w:fill="auto"/>
        </w:rPr>
        <w:t>头的照射情况，是否存在摄像头偏移、遮挡、照射位置不佳、镜像、摄像头脱落、摄像头故障等问题，同时截图保存五路摄像头照片，这些记录有助于公司及时了解车辆情况，并为日后的维护工作提供参考。巡检需要保存驾驶员人脸照片，供后续出租公司查阅。</w:t>
      </w:r>
    </w:p>
    <w:p w14:paraId="0463AD16">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rPr>
        <w:t>4.报告与反馈</w:t>
      </w:r>
    </w:p>
    <w:p w14:paraId="7EF3E50D">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val="en-US" w:eastAsia="zh-CN"/>
        </w:rPr>
        <w:t>供应商</w:t>
      </w:r>
      <w:r>
        <w:rPr>
          <w:rFonts w:hint="eastAsia" w:ascii="宋体" w:hAnsi="宋体" w:eastAsia="宋体" w:cs="宋体"/>
          <w:sz w:val="28"/>
          <w:szCs w:val="28"/>
          <w:shd w:val="clear" w:color="auto" w:fill="auto"/>
        </w:rPr>
        <w:t>所派遣工作人员需要定期向出租车企业汇报巡检情况及故障通知工作台账，出租车企业对台账进行审阅和评估后，可开展车辆的后续针对性处置工作。</w:t>
      </w:r>
    </w:p>
    <w:p w14:paraId="6DA72F89">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rPr>
        <w:t>5.紧急故障处理</w:t>
      </w:r>
    </w:p>
    <w:p w14:paraId="41D798E0">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val="en-US" w:eastAsia="zh-CN"/>
        </w:rPr>
        <w:t>供应商</w:t>
      </w:r>
      <w:r>
        <w:rPr>
          <w:rFonts w:hint="eastAsia" w:ascii="宋体" w:hAnsi="宋体" w:eastAsia="宋体" w:cs="宋体"/>
          <w:sz w:val="28"/>
          <w:szCs w:val="28"/>
          <w:shd w:val="clear" w:color="auto" w:fill="auto"/>
        </w:rPr>
        <w:t>根据巡检情况，出租车企业工作人员需要判断是否违规营运情况，视情况考虑是否立即停车处理或可以继续运营。视情况，工作人员需要采集相应的措施进行排除。</w:t>
      </w:r>
    </w:p>
    <w:p w14:paraId="4FB8274D">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bCs/>
          <w:sz w:val="28"/>
          <w:szCs w:val="28"/>
          <w:shd w:val="clear" w:color="auto" w:fill="auto"/>
          <w:lang w:val="en-US" w:eastAsia="zh-CN"/>
        </w:rPr>
      </w:pPr>
      <w:r>
        <w:rPr>
          <w:rFonts w:hint="eastAsia" w:ascii="宋体" w:hAnsi="宋体" w:eastAsia="宋体" w:cs="宋体"/>
          <w:b/>
          <w:bCs/>
          <w:sz w:val="28"/>
          <w:szCs w:val="28"/>
          <w:shd w:val="clear" w:color="auto" w:fill="auto"/>
          <w:lang w:val="en-US" w:eastAsia="zh-CN"/>
        </w:rPr>
        <w:t>6.平台运营经验</w:t>
      </w:r>
    </w:p>
    <w:p w14:paraId="2B3E0BFD">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shd w:val="clear" w:color="auto" w:fill="auto"/>
          <w:lang w:val="en-US" w:eastAsia="zh-CN"/>
        </w:rPr>
      </w:pPr>
      <w:r>
        <w:rPr>
          <w:rFonts w:hint="eastAsia" w:ascii="宋体" w:hAnsi="宋体" w:eastAsia="宋体" w:cs="宋体"/>
          <w:sz w:val="28"/>
          <w:szCs w:val="28"/>
          <w:shd w:val="clear" w:color="auto" w:fill="auto"/>
          <w:lang w:val="en-US" w:eastAsia="zh-CN"/>
        </w:rPr>
        <w:t>供应商在提供相关服务的基础上，具有相关的车载设备巡检平台运营经验，则在后续确认成交人过程中纳入优先考虑。</w:t>
      </w:r>
    </w:p>
    <w:p w14:paraId="071097D4">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rPr>
        <w:t>四、服务内容</w:t>
      </w:r>
    </w:p>
    <w:p w14:paraId="229D5A50">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rPr>
        <w:t>1.车载视频设备实时巡检</w:t>
      </w:r>
    </w:p>
    <w:p w14:paraId="099E6EAE">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查看五路摄像头照射情况，是否存在摄像头偏移、遮挡、照射位置不佳、镜像、摄像头脱落、摄像头故障等问题，同时截图保存五路摄像头照片；针对视频异常情况通过车载智能终端设备下发整改通知，后续同步输出月度巡检台账、整改通知台账。</w:t>
      </w:r>
    </w:p>
    <w:p w14:paraId="1E08C4DB">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rPr>
        <w:t>2.驾驶员识别</w:t>
      </w:r>
    </w:p>
    <w:p w14:paraId="5174CF83">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sz w:val="28"/>
          <w:szCs w:val="28"/>
          <w:shd w:val="clear" w:color="auto" w:fill="auto"/>
        </w:rPr>
        <w:t>实时巡检的同时，查看当班驾驶员，对当班驾驶员进行照片截图保存，后续同步输出月度巡检台账。</w:t>
      </w:r>
    </w:p>
    <w:p w14:paraId="0949B926">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rPr>
        <w:t>3.车辆定位巡检</w:t>
      </w:r>
    </w:p>
    <w:p w14:paraId="6C509123">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制作月度未上线未营运车辆明细，便于集团及时掌握车辆定位信息、计价器数据上传情况，及时排查故障车辆。</w:t>
      </w:r>
    </w:p>
    <w:p w14:paraId="69DCDD9B">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rPr>
        <w:t>4、车载终端异常车辆识别</w:t>
      </w:r>
    </w:p>
    <w:p w14:paraId="592E60BE">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sz w:val="28"/>
          <w:szCs w:val="28"/>
          <w:shd w:val="clear" w:color="auto" w:fill="auto"/>
        </w:rPr>
        <w:t>车载终端故障识别。通过系统识别有营运无定位和有抓拍无定位车辆，形成月度明细报表和统计报表，便于集团及时发现车载终端故障，并对终端进行维修处置。</w:t>
      </w:r>
    </w:p>
    <w:p w14:paraId="63424644">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rPr>
        <w:t>5、安全事故视频调取</w:t>
      </w:r>
    </w:p>
    <w:p w14:paraId="008E9877">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b/>
          <w:bCs/>
          <w:color w:val="FF0000"/>
          <w:sz w:val="28"/>
          <w:szCs w:val="28"/>
          <w:shd w:val="clear" w:color="auto" w:fill="auto"/>
        </w:rPr>
      </w:pPr>
      <w:r>
        <w:rPr>
          <w:rFonts w:hint="eastAsia" w:ascii="宋体" w:hAnsi="宋体" w:eastAsia="宋体" w:cs="宋体"/>
          <w:sz w:val="28"/>
          <w:szCs w:val="28"/>
          <w:shd w:val="clear" w:color="auto" w:fill="auto"/>
        </w:rPr>
        <w:t>利用系统的历史视频调取功能，精确提取事故发生时间点的相关监控通道视频资料，锁定并固化关键证据，全面重现事故发生时的现场情况。</w:t>
      </w:r>
    </w:p>
    <w:p w14:paraId="797BC712">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rPr>
        <w:t>6、消息下发</w:t>
      </w:r>
    </w:p>
    <w:p w14:paraId="1C910670">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b/>
          <w:bCs/>
          <w:sz w:val="28"/>
          <w:szCs w:val="28"/>
          <w:shd w:val="clear" w:color="auto" w:fill="auto"/>
        </w:rPr>
      </w:pPr>
      <w:r>
        <w:rPr>
          <w:rFonts w:hint="eastAsia" w:ascii="宋体" w:hAnsi="宋体" w:eastAsia="宋体" w:cs="宋体"/>
          <w:sz w:val="28"/>
          <w:szCs w:val="28"/>
          <w:shd w:val="clear" w:color="auto" w:fill="auto"/>
        </w:rPr>
        <w:t>根据出租车企业要求，运用分中心消息下发功能，不定期下发安全提醒，提高驾驶员安全意识，形成月度消息下发记录台账。</w:t>
      </w:r>
    </w:p>
    <w:p w14:paraId="02B0B050">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default" w:ascii="宋体" w:hAnsi="宋体" w:eastAsia="宋体" w:cs="宋体"/>
          <w:b/>
          <w:sz w:val="28"/>
          <w:szCs w:val="28"/>
          <w:shd w:val="clear" w:color="auto" w:fill="auto"/>
          <w:lang w:val="en-US" w:eastAsia="zh-CN"/>
        </w:rPr>
      </w:pPr>
      <w:r>
        <w:rPr>
          <w:rFonts w:hint="eastAsia" w:ascii="宋体" w:hAnsi="宋体" w:eastAsia="宋体" w:cs="宋体"/>
          <w:b/>
          <w:sz w:val="28"/>
          <w:szCs w:val="28"/>
          <w:shd w:val="clear" w:color="auto" w:fill="auto"/>
        </w:rPr>
        <w:t>五、</w:t>
      </w:r>
      <w:r>
        <w:rPr>
          <w:rFonts w:hint="eastAsia" w:ascii="宋体" w:hAnsi="宋体" w:eastAsia="宋体" w:cs="宋体"/>
          <w:b/>
          <w:sz w:val="28"/>
          <w:szCs w:val="28"/>
          <w:shd w:val="clear" w:color="auto" w:fill="auto"/>
          <w:lang w:val="en-US" w:eastAsia="zh-CN"/>
        </w:rPr>
        <w:t>报价要求</w:t>
      </w:r>
    </w:p>
    <w:p w14:paraId="4F689453">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b/>
          <w:sz w:val="28"/>
          <w:szCs w:val="28"/>
          <w:shd w:val="clear" w:color="auto" w:fill="auto"/>
        </w:rPr>
      </w:pPr>
      <w:r>
        <w:rPr>
          <w:rFonts w:hint="eastAsia" w:ascii="宋体" w:hAnsi="宋体" w:eastAsia="宋体" w:cs="宋体"/>
          <w:sz w:val="28"/>
          <w:szCs w:val="28"/>
          <w:shd w:val="clear" w:color="auto" w:fill="auto"/>
        </w:rPr>
        <w:t>1.响应最高限价为本章约定价格的100％。报价不得超过最高限价，否则响应无效。具体需求量按实际计算。</w:t>
      </w:r>
    </w:p>
    <w:p w14:paraId="7A0F14E2">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shd w:val="clear" w:color="auto" w:fill="auto"/>
        </w:rPr>
      </w:pPr>
      <w:r>
        <w:rPr>
          <w:rFonts w:hint="eastAsia" w:ascii="宋体" w:hAnsi="宋体" w:eastAsia="宋体" w:cs="宋体"/>
          <w:bCs/>
          <w:sz w:val="28"/>
          <w:szCs w:val="28"/>
          <w:shd w:val="clear" w:color="auto" w:fill="auto"/>
        </w:rPr>
        <w:t>2.</w:t>
      </w:r>
      <w:r>
        <w:rPr>
          <w:rFonts w:hint="eastAsia" w:ascii="宋体" w:hAnsi="宋体" w:eastAsia="宋体" w:cs="宋体"/>
          <w:sz w:val="28"/>
          <w:szCs w:val="28"/>
          <w:shd w:val="clear" w:color="auto" w:fill="auto"/>
        </w:rPr>
        <w:t>按国家规定由成交方缴纳各种税收已包含在响应总价内，由成交方向税务机关缴纳。</w:t>
      </w:r>
    </w:p>
    <w:p w14:paraId="2FA1260D">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3.响应价格明显低于预算的（低于预算的50%）</w:t>
      </w:r>
      <w:r>
        <w:rPr>
          <w:rFonts w:hint="eastAsia" w:ascii="宋体" w:hAnsi="宋体" w:eastAsia="宋体" w:cs="宋体"/>
          <w:sz w:val="28"/>
          <w:szCs w:val="28"/>
          <w:shd w:val="clear" w:color="auto" w:fill="auto"/>
          <w:lang w:eastAsia="zh-CN"/>
        </w:rPr>
        <w:t>，</w:t>
      </w:r>
      <w:r>
        <w:rPr>
          <w:rFonts w:hint="eastAsia" w:ascii="宋体" w:hAnsi="宋体" w:eastAsia="宋体" w:cs="宋体"/>
          <w:sz w:val="28"/>
          <w:szCs w:val="28"/>
          <w:shd w:val="clear" w:color="auto" w:fill="auto"/>
        </w:rPr>
        <w:t>需提供报价情况说明。</w:t>
      </w:r>
    </w:p>
    <w:p w14:paraId="543D959E">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sz w:val="28"/>
          <w:szCs w:val="28"/>
          <w:shd w:val="clear" w:color="auto" w:fill="auto"/>
        </w:rPr>
      </w:pPr>
      <w:r>
        <w:rPr>
          <w:rFonts w:hint="eastAsia" w:ascii="宋体" w:hAnsi="宋体" w:eastAsia="宋体" w:cs="宋体"/>
          <w:b/>
          <w:bCs/>
          <w:sz w:val="28"/>
          <w:szCs w:val="28"/>
          <w:shd w:val="clear" w:color="auto" w:fill="auto"/>
        </w:rPr>
        <w:t>六、</w:t>
      </w:r>
      <w:r>
        <w:rPr>
          <w:rFonts w:hint="eastAsia" w:ascii="宋体" w:hAnsi="宋体" w:eastAsia="宋体" w:cs="宋体"/>
          <w:b/>
          <w:sz w:val="28"/>
          <w:szCs w:val="28"/>
          <w:shd w:val="clear" w:color="auto" w:fill="auto"/>
        </w:rPr>
        <w:t>服务期限</w:t>
      </w:r>
    </w:p>
    <w:p w14:paraId="181995DF">
      <w:pPr>
        <w:keepNext w:val="0"/>
        <w:keepLines w:val="0"/>
        <w:pageBreakBefore w:val="0"/>
        <w:widowControl w:val="0"/>
        <w:tabs>
          <w:tab w:val="left" w:pos="1262"/>
        </w:tabs>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lang w:val="en-US" w:eastAsia="zh-CN"/>
        </w:rPr>
        <w:t>自合同签订之日起三年。</w:t>
      </w:r>
    </w:p>
    <w:p w14:paraId="2897EB28">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sz w:val="28"/>
          <w:szCs w:val="28"/>
          <w:shd w:val="clear" w:color="auto" w:fill="auto"/>
        </w:rPr>
      </w:pPr>
      <w:r>
        <w:rPr>
          <w:rFonts w:hint="eastAsia" w:ascii="宋体" w:hAnsi="宋体" w:eastAsia="宋体" w:cs="宋体"/>
          <w:b/>
          <w:sz w:val="28"/>
          <w:szCs w:val="28"/>
          <w:shd w:val="clear" w:color="auto" w:fill="auto"/>
        </w:rPr>
        <w:t>七、付款方式</w:t>
      </w:r>
    </w:p>
    <w:p w14:paraId="67251307">
      <w:pPr>
        <w:keepNext w:val="0"/>
        <w:keepLines w:val="0"/>
        <w:pageBreakBefore w:val="0"/>
        <w:widowControl w:val="0"/>
        <w:tabs>
          <w:tab w:val="left" w:pos="1262"/>
        </w:tabs>
        <w:kinsoku/>
        <w:wordWrap/>
        <w:overflowPunct/>
        <w:topLinePunct w:val="0"/>
        <w:autoSpaceDE/>
        <w:autoSpaceDN/>
        <w:bidi w:val="0"/>
        <w:snapToGrid w:val="0"/>
        <w:spacing w:line="440" w:lineRule="exact"/>
        <w:ind w:firstLine="560" w:firstLineChars="200"/>
        <w:textAlignment w:val="auto"/>
        <w:rPr>
          <w:rFonts w:hint="eastAsia" w:ascii="宋体" w:hAnsi="宋体" w:eastAsia="宋体" w:cs="宋体"/>
          <w:bCs/>
          <w:sz w:val="28"/>
          <w:szCs w:val="28"/>
          <w:shd w:val="clear" w:color="auto" w:fill="auto"/>
        </w:rPr>
      </w:pPr>
      <w:r>
        <w:rPr>
          <w:rFonts w:hint="eastAsia" w:ascii="宋体" w:hAnsi="宋体" w:eastAsia="宋体" w:cs="宋体"/>
          <w:sz w:val="28"/>
          <w:szCs w:val="28"/>
          <w:shd w:val="clear" w:color="auto" w:fill="auto"/>
        </w:rPr>
        <w:t>采购人按照季度进行付款，每个季度首月十五日前进行付款。</w:t>
      </w:r>
    </w:p>
    <w:p w14:paraId="1457E7E9">
      <w:pPr>
        <w:keepNext w:val="0"/>
        <w:keepLines w:val="0"/>
        <w:pageBreakBefore w:val="0"/>
        <w:widowControl w:val="0"/>
        <w:tabs>
          <w:tab w:val="left" w:pos="1262"/>
        </w:tabs>
        <w:kinsoku/>
        <w:wordWrap/>
        <w:overflowPunct/>
        <w:topLinePunct w:val="0"/>
        <w:autoSpaceDE/>
        <w:autoSpaceDN/>
        <w:bidi w:val="0"/>
        <w:snapToGrid w:val="0"/>
        <w:spacing w:line="440" w:lineRule="exact"/>
        <w:ind w:firstLine="562" w:firstLineChars="200"/>
        <w:textAlignment w:val="auto"/>
        <w:rPr>
          <w:rFonts w:hint="eastAsia" w:ascii="宋体" w:hAnsi="宋体" w:eastAsia="宋体" w:cs="宋体"/>
          <w:b/>
          <w:sz w:val="28"/>
          <w:szCs w:val="28"/>
          <w:shd w:val="clear" w:color="auto" w:fill="auto"/>
        </w:rPr>
      </w:pPr>
      <w:r>
        <w:rPr>
          <w:rFonts w:hint="eastAsia" w:ascii="宋体" w:hAnsi="宋体" w:eastAsia="宋体" w:cs="宋体"/>
          <w:b/>
          <w:sz w:val="28"/>
          <w:szCs w:val="28"/>
          <w:shd w:val="clear" w:color="auto" w:fill="auto"/>
        </w:rPr>
        <w:t>八、确定成交人</w:t>
      </w:r>
    </w:p>
    <w:p w14:paraId="0B688C7F">
      <w:pPr>
        <w:pStyle w:val="6"/>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1.合计报价最低的为成交人，若最低报价一致时，</w:t>
      </w:r>
      <w:r>
        <w:rPr>
          <w:rFonts w:hint="eastAsia" w:ascii="宋体" w:hAnsi="宋体" w:eastAsia="宋体" w:cs="宋体"/>
          <w:sz w:val="28"/>
          <w:szCs w:val="28"/>
          <w:shd w:val="clear" w:color="auto" w:fill="auto"/>
          <w:lang w:val="en-US" w:eastAsia="zh-CN"/>
        </w:rPr>
        <w:t>则确认中标人为具有相关平台经验的运营商</w:t>
      </w:r>
      <w:r>
        <w:rPr>
          <w:rFonts w:hint="eastAsia" w:ascii="宋体" w:hAnsi="宋体" w:eastAsia="宋体" w:cs="宋体"/>
          <w:sz w:val="28"/>
          <w:szCs w:val="28"/>
          <w:shd w:val="clear" w:color="auto" w:fill="auto"/>
        </w:rPr>
        <w:t>。</w:t>
      </w:r>
    </w:p>
    <w:p w14:paraId="44E2961D">
      <w:pPr>
        <w:pStyle w:val="6"/>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2.采购人不向未成交供应商解释未成交原因，不退还报价文件。</w:t>
      </w:r>
    </w:p>
    <w:p w14:paraId="17A7C39D">
      <w:pPr>
        <w:pStyle w:val="6"/>
        <w:keepNext w:val="0"/>
        <w:keepLines w:val="0"/>
        <w:pageBreakBefore w:val="0"/>
        <w:widowControl w:val="0"/>
        <w:tabs>
          <w:tab w:val="left" w:pos="1262"/>
        </w:tabs>
        <w:kinsoku/>
        <w:wordWrap/>
        <w:overflowPunct/>
        <w:topLinePunct w:val="0"/>
        <w:autoSpaceDE/>
        <w:autoSpaceDN/>
        <w:bidi w:val="0"/>
        <w:adjustRightInd w:val="0"/>
        <w:snapToGrid w:val="0"/>
        <w:spacing w:line="240" w:lineRule="auto"/>
        <w:ind w:firstLine="560" w:firstLineChars="200"/>
        <w:jc w:val="left"/>
        <w:textAlignment w:val="auto"/>
        <w:rPr>
          <w:rFonts w:hint="eastAsia" w:ascii="宋体" w:hAnsi="宋体" w:eastAsia="宋体" w:cs="宋体"/>
          <w:bCs/>
          <w:sz w:val="28"/>
          <w:szCs w:val="28"/>
          <w:shd w:val="clear" w:color="auto" w:fill="auto"/>
          <w:lang w:val="en-US" w:eastAsia="zh-CN"/>
        </w:rPr>
        <w:sectPr>
          <w:pgSz w:w="11906" w:h="16838"/>
          <w:pgMar w:top="1440" w:right="1800" w:bottom="1440" w:left="1800" w:header="851" w:footer="992" w:gutter="0"/>
          <w:pgNumType w:fmt="numberInDash"/>
          <w:cols w:space="425" w:num="1"/>
          <w:docGrid w:type="lines" w:linePitch="312" w:charSpace="0"/>
        </w:sectPr>
      </w:pPr>
    </w:p>
    <w:p w14:paraId="457D959C">
      <w:pPr>
        <w:tabs>
          <w:tab w:val="left" w:pos="1262"/>
        </w:tabs>
        <w:snapToGrid w:val="0"/>
        <w:jc w:val="center"/>
        <w:rPr>
          <w:rFonts w:hint="eastAsia" w:ascii="宋体" w:hAnsi="宋体" w:eastAsia="宋体" w:cs="宋体"/>
          <w:b/>
          <w:bCs/>
          <w:snapToGrid w:val="0"/>
          <w:sz w:val="36"/>
          <w:szCs w:val="36"/>
        </w:rPr>
      </w:pPr>
      <w:r>
        <w:rPr>
          <w:rFonts w:hint="eastAsia" w:ascii="宋体" w:hAnsi="宋体" w:eastAsia="宋体" w:cs="宋体"/>
          <w:b/>
          <w:bCs/>
          <w:snapToGrid w:val="0"/>
          <w:sz w:val="36"/>
          <w:szCs w:val="36"/>
        </w:rPr>
        <w:t>第四部分 采购合同（仅供参考）</w:t>
      </w:r>
    </w:p>
    <w:p w14:paraId="7DE16D7D">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需求方（甲方）：</w:t>
      </w:r>
    </w:p>
    <w:p w14:paraId="4C326339">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供应方（乙方）：</w:t>
      </w:r>
    </w:p>
    <w:p w14:paraId="441563A3">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签订地点：杭州市</w:t>
      </w:r>
    </w:p>
    <w:p w14:paraId="039C4D91">
      <w:pPr>
        <w:keepNext w:val="0"/>
        <w:keepLines w:val="0"/>
        <w:pageBreakBefore w:val="0"/>
        <w:widowControl w:val="0"/>
        <w:tabs>
          <w:tab w:val="left" w:pos="1262"/>
        </w:tabs>
        <w:kinsoku/>
        <w:wordWrap/>
        <w:overflowPunct/>
        <w:topLinePunct w:val="0"/>
        <w:autoSpaceDE/>
        <w:autoSpaceDN/>
        <w:bidi w:val="0"/>
        <w:snapToGrid w:val="0"/>
        <w:ind w:firstLine="560" w:firstLineChars="200"/>
        <w:jc w:val="left"/>
        <w:textAlignment w:val="auto"/>
        <w:rPr>
          <w:rFonts w:hint="eastAsia" w:ascii="宋体" w:hAnsi="宋体" w:eastAsia="宋体" w:cs="宋体"/>
          <w:b/>
          <w:bCs/>
          <w:snapToGrid w:val="0"/>
          <w:sz w:val="28"/>
          <w:szCs w:val="28"/>
        </w:rPr>
      </w:pPr>
      <w:r>
        <w:rPr>
          <w:rFonts w:hint="eastAsia" w:ascii="宋体" w:hAnsi="宋体" w:eastAsia="宋体" w:cs="宋体"/>
          <w:sz w:val="28"/>
          <w:szCs w:val="28"/>
        </w:rPr>
        <w:t>甲乙双方经友好协商，根据《中华人民共和国民法典》及有关法律法规之规定，就乙方为甲方公司提供出租车车载设备安全巡检服务事宜，达成一致意见</w:t>
      </w:r>
      <w:r>
        <w:rPr>
          <w:rFonts w:hint="eastAsia" w:ascii="宋体" w:hAnsi="宋体" w:eastAsia="宋体" w:cs="宋体"/>
          <w:sz w:val="28"/>
          <w:szCs w:val="28"/>
          <w:lang w:val="en-US" w:eastAsia="zh-CN"/>
        </w:rPr>
        <w:t>并</w:t>
      </w:r>
      <w:r>
        <w:rPr>
          <w:rFonts w:hint="eastAsia" w:ascii="宋体" w:hAnsi="宋体" w:eastAsia="宋体" w:cs="宋体"/>
          <w:sz w:val="28"/>
          <w:szCs w:val="28"/>
        </w:rPr>
        <w:t>订立本合同，以资信守。</w:t>
      </w:r>
    </w:p>
    <w:p w14:paraId="1E5875FD">
      <w:pPr>
        <w:pStyle w:val="11"/>
        <w:keepNext w:val="0"/>
        <w:keepLines w:val="0"/>
        <w:pageBreakBefore w:val="0"/>
        <w:widowControl w:val="0"/>
        <w:kinsoku/>
        <w:wordWrap/>
        <w:overflowPunct/>
        <w:topLinePunct w:val="0"/>
        <w:autoSpaceDE/>
        <w:autoSpaceDN/>
        <w:bidi w:val="0"/>
        <w:adjustRightInd w:val="0"/>
        <w:snapToGrid w:val="0"/>
        <w:spacing w:after="0"/>
        <w:ind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第一条、服务内容及合同价款</w:t>
      </w:r>
    </w:p>
    <w:p w14:paraId="42B33B3C">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本次询价的服务内容是</w:t>
      </w:r>
      <w:r>
        <w:rPr>
          <w:rFonts w:hint="eastAsia" w:ascii="宋体" w:hAnsi="宋体" w:eastAsia="宋体" w:cs="宋体"/>
          <w:sz w:val="28"/>
          <w:szCs w:val="28"/>
          <w:u w:val="single"/>
        </w:rPr>
        <w:t>杭州</w:t>
      </w:r>
      <w:r>
        <w:rPr>
          <w:rFonts w:hint="eastAsia" w:ascii="宋体" w:hAnsi="宋体" w:eastAsia="宋体" w:cs="宋体"/>
          <w:sz w:val="28"/>
          <w:szCs w:val="28"/>
          <w:u w:val="single"/>
          <w:lang w:val="en-US" w:eastAsia="zh-CN"/>
        </w:rPr>
        <w:t>出租汽车集团</w:t>
      </w:r>
      <w:r>
        <w:rPr>
          <w:rFonts w:hint="eastAsia" w:ascii="宋体" w:hAnsi="宋体" w:eastAsia="宋体" w:cs="宋体"/>
          <w:sz w:val="28"/>
          <w:szCs w:val="28"/>
          <w:u w:val="single"/>
        </w:rPr>
        <w:t>有限公司</w:t>
      </w:r>
      <w:r>
        <w:rPr>
          <w:rFonts w:hint="eastAsia" w:ascii="宋体" w:hAnsi="宋体" w:eastAsia="宋体" w:cs="宋体"/>
          <w:sz w:val="28"/>
          <w:szCs w:val="28"/>
          <w:u w:val="single"/>
          <w:lang w:val="en-US" w:eastAsia="zh-CN"/>
        </w:rPr>
        <w:t>出租车车载</w:t>
      </w:r>
      <w:r>
        <w:rPr>
          <w:rFonts w:hint="eastAsia" w:ascii="宋体" w:hAnsi="宋体" w:eastAsia="宋体" w:cs="宋体"/>
          <w:sz w:val="28"/>
          <w:szCs w:val="28"/>
          <w:highlight w:val="none"/>
          <w:u w:val="single"/>
          <w:lang w:val="en-US" w:eastAsia="zh-CN"/>
        </w:rPr>
        <w:t>设备安全巡检项目</w:t>
      </w:r>
      <w:r>
        <w:rPr>
          <w:rFonts w:hint="eastAsia" w:ascii="宋体" w:hAnsi="宋体" w:eastAsia="宋体" w:cs="宋体"/>
          <w:sz w:val="28"/>
          <w:szCs w:val="28"/>
          <w:highlight w:val="none"/>
        </w:rPr>
        <w:t>采购，供应商按询价要求提供相关服务。</w:t>
      </w:r>
    </w:p>
    <w:p w14:paraId="70F43BD8">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highlight w:val="none"/>
        </w:rPr>
        <w:t>合同期限：</w:t>
      </w:r>
      <w:r>
        <w:rPr>
          <w:rFonts w:hint="eastAsia" w:ascii="宋体" w:hAnsi="宋体" w:eastAsia="宋体" w:cs="宋体"/>
          <w:sz w:val="28"/>
          <w:szCs w:val="28"/>
          <w:highlight w:val="none"/>
          <w:lang w:val="en-US" w:eastAsia="zh-CN"/>
        </w:rPr>
        <w:t>自合同签订之日起三年</w:t>
      </w:r>
      <w:r>
        <w:rPr>
          <w:rFonts w:hint="eastAsia" w:ascii="宋体" w:hAnsi="宋体" w:eastAsia="宋体" w:cs="宋体"/>
          <w:sz w:val="28"/>
          <w:szCs w:val="28"/>
          <w:highlight w:val="none"/>
        </w:rPr>
        <w:t>。</w:t>
      </w:r>
    </w:p>
    <w:p w14:paraId="64A8BF82">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highlight w:val="none"/>
        </w:rPr>
        <w:t>执行价格：以成交价格结算，计算依据为</w:t>
      </w:r>
      <w:r>
        <w:rPr>
          <w:rFonts w:hint="eastAsia" w:ascii="宋体" w:hAnsi="宋体" w:eastAsia="宋体" w:cs="宋体"/>
          <w:sz w:val="28"/>
          <w:szCs w:val="28"/>
        </w:rPr>
        <w:t>询价文件单价最高限价。</w:t>
      </w:r>
    </w:p>
    <w:p w14:paraId="38C7C9C0">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4.</w:t>
      </w:r>
      <w:r>
        <w:rPr>
          <w:rFonts w:hint="eastAsia" w:ascii="宋体" w:hAnsi="宋体" w:eastAsia="宋体" w:cs="宋体"/>
          <w:sz w:val="28"/>
          <w:szCs w:val="28"/>
        </w:rPr>
        <w:t>服务的名称、内容规格及成交价格：</w:t>
      </w:r>
    </w:p>
    <w:p w14:paraId="01D83EDA">
      <w:pPr>
        <w:rPr>
          <w:rFonts w:hint="eastAsia"/>
        </w:rPr>
      </w:pPr>
    </w:p>
    <w:p w14:paraId="63939753">
      <w:pPr>
        <w:pStyle w:val="11"/>
        <w:keepNext w:val="0"/>
        <w:keepLines w:val="0"/>
        <w:pageBreakBefore w:val="0"/>
        <w:widowControl w:val="0"/>
        <w:kinsoku/>
        <w:wordWrap/>
        <w:overflowPunct/>
        <w:topLinePunct w:val="0"/>
        <w:autoSpaceDE/>
        <w:autoSpaceDN/>
        <w:bidi w:val="0"/>
        <w:adjustRightInd w:val="0"/>
        <w:snapToGrid w:val="0"/>
        <w:spacing w:after="0"/>
        <w:ind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第二条、技术资料</w:t>
      </w:r>
    </w:p>
    <w:p w14:paraId="30213D6B">
      <w:pPr>
        <w:pStyle w:val="11"/>
        <w:keepNext w:val="0"/>
        <w:keepLines w:val="0"/>
        <w:pageBreakBefore w:val="0"/>
        <w:widowControl w:val="0"/>
        <w:kinsoku/>
        <w:wordWrap/>
        <w:overflowPunct/>
        <w:topLinePunct w:val="0"/>
        <w:autoSpaceDE/>
        <w:autoSpaceDN/>
        <w:bidi w:val="0"/>
        <w:adjustRightInd w:val="0"/>
        <w:snapToGrid w:val="0"/>
        <w:spacing w:after="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1.乙方应按询价文件规定的时间向甲方提供需要使用的有关技术资料。</w:t>
      </w:r>
    </w:p>
    <w:p w14:paraId="063E0BCA">
      <w:pPr>
        <w:pStyle w:val="11"/>
        <w:keepNext w:val="0"/>
        <w:keepLines w:val="0"/>
        <w:pageBreakBefore w:val="0"/>
        <w:widowControl w:val="0"/>
        <w:kinsoku/>
        <w:wordWrap/>
        <w:overflowPunct/>
        <w:topLinePunct w:val="0"/>
        <w:autoSpaceDE/>
        <w:autoSpaceDN/>
        <w:bidi w:val="0"/>
        <w:adjustRightInd w:val="0"/>
        <w:snapToGrid w:val="0"/>
        <w:spacing w:after="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2.没有甲方事先书面同意，乙方不得将由甲方提供的有关合同或任何合同条文、服务相关资料提供</w:t>
      </w:r>
      <w:r>
        <w:rPr>
          <w:rFonts w:hint="eastAsia" w:ascii="宋体" w:hAnsi="宋体" w:eastAsia="宋体" w:cs="宋体"/>
          <w:sz w:val="28"/>
          <w:szCs w:val="28"/>
          <w:lang w:eastAsia="zh-CN"/>
        </w:rPr>
        <w:t>给予</w:t>
      </w:r>
      <w:r>
        <w:rPr>
          <w:rFonts w:hint="eastAsia" w:ascii="宋体" w:hAnsi="宋体" w:eastAsia="宋体" w:cs="宋体"/>
          <w:sz w:val="28"/>
          <w:szCs w:val="28"/>
        </w:rPr>
        <w:t>履行本合同无关的人员。</w:t>
      </w:r>
    </w:p>
    <w:p w14:paraId="1556F6AA">
      <w:pPr>
        <w:pStyle w:val="11"/>
        <w:keepNext w:val="0"/>
        <w:keepLines w:val="0"/>
        <w:pageBreakBefore w:val="0"/>
        <w:widowControl w:val="0"/>
        <w:kinsoku/>
        <w:wordWrap/>
        <w:overflowPunct/>
        <w:topLinePunct w:val="0"/>
        <w:autoSpaceDE/>
        <w:autoSpaceDN/>
        <w:bidi w:val="0"/>
        <w:adjustRightInd w:val="0"/>
        <w:snapToGrid w:val="0"/>
        <w:spacing w:after="0"/>
        <w:ind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第三条、质量保证</w:t>
      </w:r>
    </w:p>
    <w:p w14:paraId="444186AA">
      <w:pPr>
        <w:pStyle w:val="11"/>
        <w:keepNext w:val="0"/>
        <w:keepLines w:val="0"/>
        <w:pageBreakBefore w:val="0"/>
        <w:widowControl w:val="0"/>
        <w:kinsoku/>
        <w:wordWrap/>
        <w:overflowPunct/>
        <w:topLinePunct w:val="0"/>
        <w:autoSpaceDE/>
        <w:autoSpaceDN/>
        <w:bidi w:val="0"/>
        <w:adjustRightInd w:val="0"/>
        <w:snapToGrid w:val="0"/>
        <w:spacing w:after="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乙方应按询价文件规定的技术要求、质量标准向甲方提供满足要求的服务。</w:t>
      </w:r>
    </w:p>
    <w:p w14:paraId="20D7F65C">
      <w:pPr>
        <w:pStyle w:val="11"/>
        <w:keepNext w:val="0"/>
        <w:keepLines w:val="0"/>
        <w:pageBreakBefore w:val="0"/>
        <w:widowControl w:val="0"/>
        <w:kinsoku/>
        <w:wordWrap/>
        <w:overflowPunct/>
        <w:topLinePunct w:val="0"/>
        <w:autoSpaceDE/>
        <w:autoSpaceDN/>
        <w:bidi w:val="0"/>
        <w:adjustRightInd w:val="0"/>
        <w:snapToGrid w:val="0"/>
        <w:spacing w:after="0"/>
        <w:ind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第四条、权利担保</w:t>
      </w:r>
    </w:p>
    <w:p w14:paraId="1812EFA8">
      <w:pPr>
        <w:pStyle w:val="11"/>
        <w:keepNext w:val="0"/>
        <w:keepLines w:val="0"/>
        <w:pageBreakBefore w:val="0"/>
        <w:widowControl w:val="0"/>
        <w:kinsoku/>
        <w:wordWrap/>
        <w:overflowPunct/>
        <w:topLinePunct w:val="0"/>
        <w:autoSpaceDE/>
        <w:autoSpaceDN/>
        <w:bidi w:val="0"/>
        <w:adjustRightInd w:val="0"/>
        <w:snapToGrid w:val="0"/>
        <w:spacing w:after="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1.乙方应保证所提供的技术服务或其任何一部分均不会侵犯任何第三方的知识产权。</w:t>
      </w:r>
    </w:p>
    <w:p w14:paraId="2980B768">
      <w:pPr>
        <w:pStyle w:val="11"/>
        <w:keepNext w:val="0"/>
        <w:keepLines w:val="0"/>
        <w:pageBreakBefore w:val="0"/>
        <w:widowControl w:val="0"/>
        <w:kinsoku/>
        <w:wordWrap/>
        <w:overflowPunct/>
        <w:topLinePunct w:val="0"/>
        <w:autoSpaceDE/>
        <w:autoSpaceDN/>
        <w:bidi w:val="0"/>
        <w:adjustRightInd w:val="0"/>
        <w:snapToGrid w:val="0"/>
        <w:spacing w:after="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2.乙方保证所提供的相关技术服务所有权属于乙方且无任何抵押、查封等产权瑕疵。</w:t>
      </w:r>
    </w:p>
    <w:p w14:paraId="4A08CD2C">
      <w:pPr>
        <w:pStyle w:val="11"/>
        <w:keepNext w:val="0"/>
        <w:keepLines w:val="0"/>
        <w:pageBreakBefore w:val="0"/>
        <w:widowControl w:val="0"/>
        <w:kinsoku/>
        <w:wordWrap/>
        <w:overflowPunct/>
        <w:topLinePunct w:val="0"/>
        <w:autoSpaceDE/>
        <w:autoSpaceDN/>
        <w:bidi w:val="0"/>
        <w:adjustRightInd w:val="0"/>
        <w:snapToGrid w:val="0"/>
        <w:spacing w:after="0"/>
        <w:ind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第五条、转包或分包</w:t>
      </w:r>
    </w:p>
    <w:p w14:paraId="4EB3FA42">
      <w:pPr>
        <w:pStyle w:val="11"/>
        <w:keepNext w:val="0"/>
        <w:keepLines w:val="0"/>
        <w:pageBreakBefore w:val="0"/>
        <w:widowControl w:val="0"/>
        <w:kinsoku/>
        <w:wordWrap/>
        <w:overflowPunct/>
        <w:topLinePunct w:val="0"/>
        <w:autoSpaceDE/>
        <w:autoSpaceDN/>
        <w:bidi w:val="0"/>
        <w:adjustRightInd w:val="0"/>
        <w:snapToGrid w:val="0"/>
        <w:spacing w:after="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1.本合同范围的服务，应由乙方直接供应，不得转让他人供应；</w:t>
      </w:r>
    </w:p>
    <w:p w14:paraId="699497AE">
      <w:pPr>
        <w:pStyle w:val="11"/>
        <w:keepNext w:val="0"/>
        <w:keepLines w:val="0"/>
        <w:pageBreakBefore w:val="0"/>
        <w:widowControl w:val="0"/>
        <w:kinsoku/>
        <w:wordWrap/>
        <w:overflowPunct/>
        <w:topLinePunct w:val="0"/>
        <w:autoSpaceDE/>
        <w:autoSpaceDN/>
        <w:bidi w:val="0"/>
        <w:adjustRightInd w:val="0"/>
        <w:snapToGrid w:val="0"/>
        <w:spacing w:after="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2.除非得到甲方的书面同意，乙方不得将本合同范围的服务全部或部分分包给他人供应；</w:t>
      </w:r>
    </w:p>
    <w:p w14:paraId="048BE906">
      <w:pPr>
        <w:keepNext w:val="0"/>
        <w:keepLines w:val="0"/>
        <w:pageBreakBefore w:val="0"/>
        <w:widowControl w:val="0"/>
        <w:tabs>
          <w:tab w:val="left" w:pos="1262"/>
        </w:tabs>
        <w:kinsoku/>
        <w:wordWrap/>
        <w:overflowPunct/>
        <w:topLinePunct w:val="0"/>
        <w:autoSpaceDE/>
        <w:autoSpaceDN/>
        <w:bidi w:val="0"/>
        <w:snapToGrid w:val="0"/>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w:t>
      </w:r>
      <w:bookmarkStart w:id="9" w:name="OLE_LINK1"/>
      <w:r>
        <w:rPr>
          <w:rFonts w:hint="eastAsia" w:ascii="宋体" w:hAnsi="宋体" w:eastAsia="宋体" w:cs="宋体"/>
          <w:sz w:val="28"/>
          <w:szCs w:val="28"/>
        </w:rPr>
        <w:t>如有转让或未经甲方同意的分包行为</w:t>
      </w:r>
      <w:bookmarkEnd w:id="9"/>
      <w:r>
        <w:rPr>
          <w:rFonts w:hint="eastAsia" w:ascii="宋体" w:hAnsi="宋体" w:eastAsia="宋体" w:cs="宋体"/>
          <w:sz w:val="28"/>
          <w:szCs w:val="28"/>
        </w:rPr>
        <w:t>，甲方有权解除合同，并按本合同第八条第1项的约定追究乙方的违约责任。</w:t>
      </w:r>
    </w:p>
    <w:p w14:paraId="0677337F">
      <w:pPr>
        <w:pStyle w:val="11"/>
        <w:keepNext w:val="0"/>
        <w:keepLines w:val="0"/>
        <w:pageBreakBefore w:val="0"/>
        <w:widowControl w:val="0"/>
        <w:kinsoku/>
        <w:wordWrap/>
        <w:overflowPunct/>
        <w:topLinePunct w:val="0"/>
        <w:autoSpaceDE/>
        <w:autoSpaceDN/>
        <w:bidi w:val="0"/>
        <w:adjustRightInd w:val="0"/>
        <w:snapToGrid w:val="0"/>
        <w:spacing w:after="0"/>
        <w:ind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第七条、服务价款及结算方式</w:t>
      </w:r>
    </w:p>
    <w:p w14:paraId="29A0A48F">
      <w:pPr>
        <w:keepNext w:val="0"/>
        <w:keepLines w:val="0"/>
        <w:pageBreakBefore w:val="0"/>
        <w:widowControl w:val="0"/>
        <w:tabs>
          <w:tab w:val="left" w:pos="1262"/>
        </w:tabs>
        <w:kinsoku/>
        <w:wordWrap/>
        <w:overflowPunct/>
        <w:topLinePunct w:val="0"/>
        <w:autoSpaceDE/>
        <w:autoSpaceDN/>
        <w:bidi w:val="0"/>
        <w:snapToGrid w:val="0"/>
        <w:ind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lang w:val="en-US" w:eastAsia="zh-CN"/>
        </w:rPr>
        <w:t>甲方以</w:t>
      </w:r>
      <w:r>
        <w:rPr>
          <w:rFonts w:hint="eastAsia" w:ascii="宋体" w:hAnsi="宋体" w:eastAsia="宋体" w:cs="宋体"/>
          <w:sz w:val="28"/>
          <w:szCs w:val="28"/>
        </w:rPr>
        <w:t>季度</w:t>
      </w:r>
      <w:r>
        <w:rPr>
          <w:rFonts w:hint="eastAsia" w:ascii="宋体" w:hAnsi="宋体" w:eastAsia="宋体" w:cs="宋体"/>
          <w:sz w:val="28"/>
          <w:szCs w:val="28"/>
          <w:lang w:val="en-US" w:eastAsia="zh-CN"/>
        </w:rPr>
        <w:t>为单位</w:t>
      </w:r>
      <w:r>
        <w:rPr>
          <w:rFonts w:hint="eastAsia" w:ascii="宋体" w:hAnsi="宋体" w:eastAsia="宋体" w:cs="宋体"/>
          <w:sz w:val="28"/>
          <w:szCs w:val="28"/>
        </w:rPr>
        <w:t>进行付款，</w:t>
      </w:r>
      <w:r>
        <w:rPr>
          <w:rFonts w:hint="eastAsia" w:ascii="宋体" w:hAnsi="宋体" w:eastAsia="宋体" w:cs="宋体"/>
          <w:sz w:val="28"/>
          <w:szCs w:val="28"/>
          <w:lang w:val="en-US" w:eastAsia="zh-CN"/>
        </w:rPr>
        <w:t>按照具体</w:t>
      </w:r>
      <w:r>
        <w:rPr>
          <w:rFonts w:hint="eastAsia" w:ascii="宋体" w:hAnsi="宋体" w:eastAsia="宋体" w:cs="宋体"/>
          <w:sz w:val="28"/>
          <w:szCs w:val="28"/>
        </w:rPr>
        <w:t>平台入网车辆数来折算服务费</w:t>
      </w:r>
      <w:r>
        <w:rPr>
          <w:rFonts w:hint="eastAsia" w:ascii="宋体" w:hAnsi="宋体" w:eastAsia="宋体" w:cs="宋体"/>
          <w:sz w:val="28"/>
          <w:szCs w:val="28"/>
          <w:lang w:eastAsia="zh-CN"/>
        </w:rPr>
        <w:t>，</w:t>
      </w:r>
      <w:r>
        <w:rPr>
          <w:rFonts w:hint="eastAsia" w:ascii="宋体" w:hAnsi="宋体" w:eastAsia="宋体" w:cs="宋体"/>
          <w:sz w:val="28"/>
          <w:szCs w:val="28"/>
        </w:rPr>
        <w:t>每个季度首月十五日前</w:t>
      </w:r>
      <w:r>
        <w:rPr>
          <w:rFonts w:hint="eastAsia" w:ascii="宋体" w:hAnsi="宋体" w:eastAsia="宋体" w:cs="宋体"/>
          <w:sz w:val="28"/>
          <w:szCs w:val="28"/>
          <w:lang w:val="en-US" w:eastAsia="zh-CN"/>
        </w:rPr>
        <w:t>对乙方</w:t>
      </w:r>
      <w:r>
        <w:rPr>
          <w:rFonts w:hint="eastAsia" w:ascii="宋体" w:hAnsi="宋体" w:eastAsia="宋体" w:cs="宋体"/>
          <w:sz w:val="28"/>
          <w:szCs w:val="28"/>
        </w:rPr>
        <w:t>进行付款。</w:t>
      </w:r>
    </w:p>
    <w:p w14:paraId="25FF37F9">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甲方有权从应付款项、履约担保中扣除乙方应当承担的违约金、扣款等，如应付款项、履约担保不足以弥补甲方损失的，甲方有权向乙方继续追偿。</w:t>
      </w:r>
    </w:p>
    <w:p w14:paraId="003F9FFD">
      <w:pPr>
        <w:pStyle w:val="17"/>
        <w:keepNext w:val="0"/>
        <w:keepLines w:val="0"/>
        <w:pageBreakBefore w:val="0"/>
        <w:widowControl w:val="0"/>
        <w:kinsoku/>
        <w:wordWrap/>
        <w:overflowPunct/>
        <w:topLinePunct w:val="0"/>
        <w:autoSpaceDE/>
        <w:autoSpaceDN/>
        <w:bidi w:val="0"/>
        <w:snapToGrid w:val="0"/>
        <w:ind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第八条、</w:t>
      </w:r>
      <w:r>
        <w:rPr>
          <w:rFonts w:hint="eastAsia" w:ascii="宋体" w:hAnsi="宋体" w:eastAsia="宋体" w:cs="宋体"/>
          <w:b/>
          <w:bCs/>
          <w:sz w:val="28"/>
          <w:szCs w:val="28"/>
          <w:lang w:val="en-US" w:eastAsia="zh-CN"/>
        </w:rPr>
        <w:t>履约保证金</w:t>
      </w:r>
    </w:p>
    <w:p w14:paraId="73FA6F22">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乙方需要支付合同价的</w:t>
      </w:r>
      <w:r>
        <w:rPr>
          <w:rFonts w:hint="eastAsia" w:ascii="宋体" w:hAnsi="宋体" w:eastAsia="宋体" w:cs="宋体"/>
          <w:b/>
          <w:bCs/>
          <w:sz w:val="28"/>
          <w:szCs w:val="28"/>
          <w:lang w:val="en-US" w:eastAsia="zh-CN"/>
        </w:rPr>
        <w:t>5%</w:t>
      </w:r>
      <w:r>
        <w:rPr>
          <w:rFonts w:hint="eastAsia" w:ascii="宋体" w:hAnsi="宋体" w:eastAsia="宋体" w:cs="宋体"/>
          <w:sz w:val="28"/>
          <w:szCs w:val="28"/>
          <w:lang w:val="en-US" w:eastAsia="zh-CN"/>
        </w:rPr>
        <w:t>作为履约保证金，待服务期满后由甲方退还给乙方，如乙方未能在合同期内完成相应的服务内容，则保证金不予退还。</w:t>
      </w:r>
    </w:p>
    <w:p w14:paraId="4B132512">
      <w:pPr>
        <w:pStyle w:val="17"/>
        <w:keepNext w:val="0"/>
        <w:keepLines w:val="0"/>
        <w:pageBreakBefore w:val="0"/>
        <w:widowControl w:val="0"/>
        <w:kinsoku/>
        <w:wordWrap/>
        <w:overflowPunct/>
        <w:topLinePunct w:val="0"/>
        <w:autoSpaceDE/>
        <w:autoSpaceDN/>
        <w:bidi w:val="0"/>
        <w:snapToGrid w:val="0"/>
        <w:ind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条、违约责任</w:t>
      </w:r>
    </w:p>
    <w:p w14:paraId="388206AC">
      <w:pPr>
        <w:pStyle w:val="17"/>
        <w:keepNext w:val="0"/>
        <w:keepLines w:val="0"/>
        <w:pageBreakBefore w:val="0"/>
        <w:widowControl w:val="0"/>
        <w:numPr>
          <w:ilvl w:val="0"/>
          <w:numId w:val="0"/>
        </w:numPr>
        <w:kinsoku/>
        <w:wordWrap/>
        <w:overflowPunct/>
        <w:topLinePunct w:val="0"/>
        <w:autoSpaceDE/>
        <w:autoSpaceDN/>
        <w:bidi w:val="0"/>
        <w:snapToGrid w:val="0"/>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乙方逾期提供服务的，每逾期一天，乙方应按当季度结算款项的千分之五向甲方支付违约金。由甲方从待付款中扣除。逾期超过约定日期10日不能提供服务的，甲方可解除本合同。乙方因逾期提供服务或其他违约的行为导致甲方解除合同的，乙方应向甲方支付合同总值（5）％的违约金，如造成甲方损失超过违约金的，超出部分</w:t>
      </w:r>
      <w:r>
        <w:rPr>
          <w:rFonts w:hint="eastAsia" w:ascii="宋体" w:hAnsi="宋体" w:eastAsia="宋体" w:cs="宋体"/>
          <w:sz w:val="28"/>
          <w:szCs w:val="28"/>
          <w:lang w:eastAsia="zh-CN"/>
        </w:rPr>
        <w:t>由</w:t>
      </w:r>
      <w:r>
        <w:rPr>
          <w:rFonts w:hint="eastAsia" w:ascii="宋体" w:hAnsi="宋体" w:eastAsia="宋体" w:cs="宋体"/>
          <w:sz w:val="28"/>
          <w:szCs w:val="28"/>
        </w:rPr>
        <w:t>乙方继续承担赔偿责任。</w:t>
      </w:r>
    </w:p>
    <w:p w14:paraId="6F46B3DF">
      <w:pPr>
        <w:pStyle w:val="17"/>
        <w:keepNext w:val="0"/>
        <w:keepLines w:val="0"/>
        <w:pageBreakBefore w:val="0"/>
        <w:widowControl w:val="0"/>
        <w:numPr>
          <w:ilvl w:val="0"/>
          <w:numId w:val="0"/>
        </w:numPr>
        <w:kinsoku/>
        <w:wordWrap/>
        <w:overflowPunct/>
        <w:topLinePunct w:val="0"/>
        <w:autoSpaceDE/>
        <w:autoSpaceDN/>
        <w:bidi w:val="0"/>
        <w:snapToGrid w:val="0"/>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rPr>
        <w:t>乙方</w:t>
      </w:r>
      <w:r>
        <w:rPr>
          <w:rFonts w:hint="eastAsia" w:ascii="宋体" w:hAnsi="宋体" w:eastAsia="宋体" w:cs="宋体"/>
          <w:sz w:val="28"/>
          <w:szCs w:val="28"/>
          <w:lang w:eastAsia="zh-CN"/>
        </w:rPr>
        <w:t>所提</w:t>
      </w:r>
      <w:r>
        <w:rPr>
          <w:rFonts w:hint="eastAsia" w:ascii="宋体" w:hAnsi="宋体" w:eastAsia="宋体" w:cs="宋体"/>
          <w:sz w:val="28"/>
          <w:szCs w:val="28"/>
        </w:rPr>
        <w:t>交的服务质量不符合合同规定的，甲方有权不予以支付相应的款项。</w:t>
      </w:r>
    </w:p>
    <w:p w14:paraId="066F657B">
      <w:pPr>
        <w:pStyle w:val="17"/>
        <w:keepNext w:val="0"/>
        <w:keepLines w:val="0"/>
        <w:pageBreakBefore w:val="0"/>
        <w:widowControl w:val="0"/>
        <w:numPr>
          <w:ilvl w:val="0"/>
          <w:numId w:val="0"/>
        </w:numPr>
        <w:kinsoku/>
        <w:wordWrap/>
        <w:overflowPunct/>
        <w:topLinePunct w:val="0"/>
        <w:autoSpaceDE/>
        <w:autoSpaceDN/>
        <w:bidi w:val="0"/>
        <w:snapToGrid w:val="0"/>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rPr>
        <w:t>乙方所提</w:t>
      </w:r>
      <w:r>
        <w:rPr>
          <w:rFonts w:hint="eastAsia" w:ascii="宋体" w:hAnsi="宋体" w:eastAsia="宋体" w:cs="宋体"/>
          <w:sz w:val="28"/>
          <w:szCs w:val="28"/>
          <w:lang w:eastAsia="zh-CN"/>
        </w:rPr>
        <w:t>供的</w:t>
      </w:r>
      <w:r>
        <w:rPr>
          <w:rFonts w:hint="eastAsia" w:ascii="宋体" w:hAnsi="宋体" w:eastAsia="宋体" w:cs="宋体"/>
          <w:sz w:val="28"/>
          <w:szCs w:val="28"/>
        </w:rPr>
        <w:t>服务质量考评由甲方来进行验证，如乙方提供的服务质量不满足甲方需求，则甲方可以扣除乙方相应的应付款。</w:t>
      </w:r>
    </w:p>
    <w:p w14:paraId="7A94CFB6">
      <w:pPr>
        <w:pStyle w:val="17"/>
        <w:keepNext w:val="0"/>
        <w:keepLines w:val="0"/>
        <w:pageBreakBefore w:val="0"/>
        <w:widowControl w:val="0"/>
        <w:kinsoku/>
        <w:wordWrap/>
        <w:overflowPunct/>
        <w:topLinePunct w:val="0"/>
        <w:autoSpaceDE/>
        <w:autoSpaceDN/>
        <w:bidi w:val="0"/>
        <w:snapToGrid w:val="0"/>
        <w:ind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十</w:t>
      </w:r>
      <w:r>
        <w:rPr>
          <w:rFonts w:hint="eastAsia" w:ascii="宋体" w:hAnsi="宋体" w:eastAsia="宋体" w:cs="宋体"/>
          <w:b/>
          <w:bCs/>
          <w:sz w:val="28"/>
          <w:szCs w:val="28"/>
        </w:rPr>
        <w:t>条、不可抗力事件处理</w:t>
      </w:r>
    </w:p>
    <w:p w14:paraId="39F16384">
      <w:pPr>
        <w:pStyle w:val="17"/>
        <w:keepNext w:val="0"/>
        <w:keepLines w:val="0"/>
        <w:pageBreakBefore w:val="0"/>
        <w:widowControl w:val="0"/>
        <w:numPr>
          <w:ilvl w:val="0"/>
          <w:numId w:val="0"/>
        </w:numPr>
        <w:kinsoku/>
        <w:wordWrap/>
        <w:overflowPunct/>
        <w:topLinePunct w:val="0"/>
        <w:autoSpaceDE/>
        <w:autoSpaceDN/>
        <w:bidi w:val="0"/>
        <w:snapToGrid w:val="0"/>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在合同有效期内，任何一方因不可抗力事件导致不能履行合同，则合同履行期可延长，其延长期与不可抗力影响相同。</w:t>
      </w:r>
    </w:p>
    <w:p w14:paraId="7C839617">
      <w:pPr>
        <w:pStyle w:val="17"/>
        <w:keepNext w:val="0"/>
        <w:keepLines w:val="0"/>
        <w:pageBreakBefore w:val="0"/>
        <w:widowControl w:val="0"/>
        <w:numPr>
          <w:ilvl w:val="0"/>
          <w:numId w:val="0"/>
        </w:numPr>
        <w:kinsoku/>
        <w:wordWrap/>
        <w:overflowPunct/>
        <w:topLinePunct w:val="0"/>
        <w:autoSpaceDE/>
        <w:autoSpaceDN/>
        <w:bidi w:val="0"/>
        <w:snapToGrid w:val="0"/>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rPr>
        <w:t>不可抗力事件发生后，应立即通知对方，并寄送有关权威机构出具的证明。</w:t>
      </w:r>
    </w:p>
    <w:p w14:paraId="5F21FA12">
      <w:pPr>
        <w:keepNext w:val="0"/>
        <w:keepLines w:val="0"/>
        <w:pageBreakBefore w:val="0"/>
        <w:widowControl w:val="0"/>
        <w:kinsoku/>
        <w:wordWrap/>
        <w:overflowPunct/>
        <w:topLinePunct w:val="0"/>
        <w:autoSpaceDE/>
        <w:autoSpaceDN/>
        <w:bidi w:val="0"/>
        <w:snapToGrid w:val="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条、争议解决</w:t>
      </w:r>
    </w:p>
    <w:p w14:paraId="35837F59">
      <w:pPr>
        <w:keepNext w:val="0"/>
        <w:keepLines w:val="0"/>
        <w:pageBreakBefore w:val="0"/>
        <w:widowControl w:val="0"/>
        <w:kinsoku/>
        <w:wordWrap/>
        <w:overflowPunct/>
        <w:topLinePunct w:val="0"/>
        <w:autoSpaceDE/>
        <w:autoSpaceDN/>
        <w:bidi w:val="0"/>
        <w:snapToGrid w:val="0"/>
        <w:ind w:firstLine="560" w:firstLineChars="200"/>
        <w:jc w:val="left"/>
        <w:textAlignment w:val="auto"/>
        <w:rPr>
          <w:rFonts w:hint="eastAsia" w:ascii="宋体" w:hAnsi="宋体" w:eastAsia="宋体" w:cs="宋体"/>
          <w:b/>
          <w:sz w:val="28"/>
          <w:szCs w:val="28"/>
        </w:rPr>
      </w:pPr>
      <w:r>
        <w:rPr>
          <w:rFonts w:hint="eastAsia" w:ascii="宋体" w:hAnsi="宋体" w:eastAsia="宋体" w:cs="宋体"/>
          <w:sz w:val="28"/>
          <w:szCs w:val="28"/>
        </w:rPr>
        <w:t>本合同在履行中发生纠纷，双方不能协商解决时，可向甲方所在地人民法院提出诉讼。</w:t>
      </w:r>
    </w:p>
    <w:p w14:paraId="10B94803">
      <w:pPr>
        <w:keepNext w:val="0"/>
        <w:keepLines w:val="0"/>
        <w:pageBreakBefore w:val="0"/>
        <w:widowControl w:val="0"/>
        <w:kinsoku/>
        <w:wordWrap/>
        <w:overflowPunct/>
        <w:topLinePunct w:val="0"/>
        <w:autoSpaceDE/>
        <w:autoSpaceDN/>
        <w:bidi w:val="0"/>
        <w:snapToGrid w:val="0"/>
        <w:textAlignment w:val="auto"/>
        <w:outlineLvl w:val="0"/>
        <w:rPr>
          <w:rFonts w:hint="eastAsia" w:ascii="宋体" w:hAnsi="宋体" w:eastAsia="宋体" w:cs="宋体"/>
          <w:b/>
          <w:sz w:val="28"/>
          <w:szCs w:val="28"/>
        </w:rPr>
      </w:pPr>
      <w:r>
        <w:rPr>
          <w:rFonts w:hint="eastAsia" w:ascii="宋体" w:hAnsi="宋体" w:eastAsia="宋体" w:cs="宋体"/>
          <w:b/>
          <w:sz w:val="28"/>
          <w:szCs w:val="28"/>
        </w:rPr>
        <w:t>第十</w:t>
      </w:r>
      <w:r>
        <w:rPr>
          <w:rFonts w:hint="eastAsia" w:ascii="宋体" w:hAnsi="宋体" w:eastAsia="宋体" w:cs="宋体"/>
          <w:b/>
          <w:sz w:val="28"/>
          <w:szCs w:val="28"/>
          <w:lang w:val="en-US" w:eastAsia="zh-CN"/>
        </w:rPr>
        <w:t>二</w:t>
      </w:r>
      <w:r>
        <w:rPr>
          <w:rFonts w:hint="eastAsia" w:ascii="宋体" w:hAnsi="宋体" w:eastAsia="宋体" w:cs="宋体"/>
          <w:b/>
          <w:sz w:val="28"/>
          <w:szCs w:val="28"/>
        </w:rPr>
        <w:t>条、其他约定</w:t>
      </w:r>
    </w:p>
    <w:p w14:paraId="2F0C43ED">
      <w:pPr>
        <w:keepNext w:val="0"/>
        <w:keepLines w:val="0"/>
        <w:pageBreakBefore w:val="0"/>
        <w:widowControl w:val="0"/>
        <w:kinsoku/>
        <w:wordWrap/>
        <w:overflowPunct/>
        <w:topLinePunct w:val="0"/>
        <w:autoSpaceDE/>
        <w:autoSpaceDN/>
        <w:bidi w:val="0"/>
        <w:snapToGrid w:val="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服务期间甲方相关部门如对服务内容有疑问的，应及时与乙方联系，乙方应在4小时内</w:t>
      </w:r>
      <w:r>
        <w:rPr>
          <w:rFonts w:hint="eastAsia" w:ascii="宋体" w:hAnsi="宋体" w:eastAsia="宋体" w:cs="宋体"/>
          <w:sz w:val="28"/>
          <w:szCs w:val="28"/>
          <w:lang w:eastAsia="zh-CN"/>
        </w:rPr>
        <w:t>作出</w:t>
      </w:r>
      <w:r>
        <w:rPr>
          <w:rFonts w:hint="eastAsia" w:ascii="宋体" w:hAnsi="宋体" w:eastAsia="宋体" w:cs="宋体"/>
          <w:sz w:val="28"/>
          <w:szCs w:val="28"/>
        </w:rPr>
        <w:t>答复或处理。服务处理的方案由甲方与乙方的相关人员进行对接。</w:t>
      </w:r>
    </w:p>
    <w:p w14:paraId="0496B4B7">
      <w:pPr>
        <w:keepNext w:val="0"/>
        <w:keepLines w:val="0"/>
        <w:pageBreakBefore w:val="0"/>
        <w:widowControl w:val="0"/>
        <w:kinsoku/>
        <w:wordWrap/>
        <w:overflowPunct/>
        <w:topLinePunct w:val="0"/>
        <w:autoSpaceDE/>
        <w:autoSpaceDN/>
        <w:bidi w:val="0"/>
        <w:snapToGrid w:val="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条、未尽事宜</w:t>
      </w:r>
    </w:p>
    <w:p w14:paraId="249F8D40">
      <w:pPr>
        <w:keepNext w:val="0"/>
        <w:keepLines w:val="0"/>
        <w:pageBreakBefore w:val="0"/>
        <w:widowControl w:val="0"/>
        <w:kinsoku/>
        <w:wordWrap/>
        <w:overflowPunct/>
        <w:topLinePunct w:val="0"/>
        <w:autoSpaceDE/>
        <w:autoSpaceDN/>
        <w:bidi w:val="0"/>
        <w:snapToGrid w:val="0"/>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本协议一式陆份，甲乙</w:t>
      </w:r>
      <w:r>
        <w:rPr>
          <w:rFonts w:hint="eastAsia" w:ascii="宋体" w:hAnsi="宋体" w:eastAsia="宋体" w:cs="宋体"/>
          <w:sz w:val="28"/>
          <w:szCs w:val="28"/>
          <w:lang w:val="en-US" w:eastAsia="zh-CN"/>
        </w:rPr>
        <w:t>双</w:t>
      </w:r>
      <w:r>
        <w:rPr>
          <w:rFonts w:hint="eastAsia" w:ascii="宋体" w:hAnsi="宋体" w:eastAsia="宋体" w:cs="宋体"/>
          <w:sz w:val="28"/>
          <w:szCs w:val="28"/>
        </w:rPr>
        <w:t>方</w:t>
      </w:r>
      <w:r>
        <w:rPr>
          <w:rFonts w:hint="eastAsia" w:ascii="宋体" w:hAnsi="宋体" w:eastAsia="宋体" w:cs="宋体"/>
          <w:sz w:val="28"/>
          <w:szCs w:val="28"/>
          <w:lang w:val="en-US" w:eastAsia="zh-CN"/>
        </w:rPr>
        <w:t>各执</w:t>
      </w:r>
      <w:r>
        <w:rPr>
          <w:rFonts w:hint="eastAsia" w:ascii="宋体" w:hAnsi="宋体" w:eastAsia="宋体" w:cs="宋体"/>
          <w:sz w:val="28"/>
          <w:szCs w:val="28"/>
        </w:rPr>
        <w:t>叁份。</w:t>
      </w:r>
      <w:r>
        <w:rPr>
          <w:rFonts w:hint="eastAsia" w:ascii="宋体" w:hAnsi="宋体" w:eastAsia="宋体" w:cs="宋体"/>
          <w:kern w:val="0"/>
          <w:sz w:val="28"/>
          <w:szCs w:val="28"/>
        </w:rPr>
        <w:t>经甲、乙双方签字并加盖单位公章或合同专用章后协议生效。</w:t>
      </w:r>
    </w:p>
    <w:p w14:paraId="17FA8FA4">
      <w:pPr>
        <w:keepNext w:val="0"/>
        <w:keepLines w:val="0"/>
        <w:pageBreakBefore w:val="0"/>
        <w:widowControl w:val="0"/>
        <w:kinsoku/>
        <w:wordWrap/>
        <w:overflowPunct/>
        <w:topLinePunct w:val="0"/>
        <w:autoSpaceDE/>
        <w:autoSpaceDN/>
        <w:bidi w:val="0"/>
        <w:ind w:firstLine="560" w:firstLineChars="200"/>
        <w:textAlignment w:val="auto"/>
        <w:rPr>
          <w:rFonts w:hint="eastAsia" w:ascii="宋体" w:hAnsi="宋体" w:eastAsia="宋体" w:cs="宋体"/>
          <w:sz w:val="28"/>
          <w:szCs w:val="28"/>
        </w:rPr>
      </w:pPr>
    </w:p>
    <w:p w14:paraId="7E7BEB10">
      <w:pPr>
        <w:keepNext w:val="0"/>
        <w:keepLines w:val="0"/>
        <w:pageBreakBefore w:val="0"/>
        <w:widowControl w:val="0"/>
        <w:kinsoku/>
        <w:wordWrap/>
        <w:overflowPunct/>
        <w:topLinePunct w:val="0"/>
        <w:autoSpaceDE/>
        <w:autoSpaceDN/>
        <w:bidi w:val="0"/>
        <w:ind w:firstLine="560" w:firstLineChars="200"/>
        <w:textAlignment w:val="auto"/>
        <w:rPr>
          <w:rFonts w:hint="eastAsia" w:ascii="宋体" w:hAnsi="宋体" w:eastAsia="宋体" w:cs="宋体"/>
          <w:sz w:val="28"/>
          <w:szCs w:val="28"/>
        </w:rPr>
      </w:pPr>
    </w:p>
    <w:p w14:paraId="026553AF">
      <w:pPr>
        <w:keepNext w:val="0"/>
        <w:keepLines w:val="0"/>
        <w:pageBreakBefore w:val="0"/>
        <w:widowControl w:val="0"/>
        <w:kinsoku/>
        <w:wordWrap/>
        <w:overflowPunct/>
        <w:topLinePunct w:val="0"/>
        <w:autoSpaceDE/>
        <w:autoSpaceDN/>
        <w:bidi w:val="0"/>
        <w:ind w:firstLine="560" w:firstLineChars="200"/>
        <w:textAlignment w:val="auto"/>
        <w:rPr>
          <w:rFonts w:hint="eastAsia" w:ascii="宋体" w:hAnsi="宋体" w:eastAsia="宋体" w:cs="宋体"/>
          <w:sz w:val="28"/>
          <w:szCs w:val="28"/>
        </w:rPr>
      </w:pPr>
    </w:p>
    <w:p w14:paraId="04481088">
      <w:pPr>
        <w:keepNext w:val="0"/>
        <w:keepLines w:val="0"/>
        <w:pageBreakBefore w:val="0"/>
        <w:widowControl w:val="0"/>
        <w:kinsoku/>
        <w:wordWrap/>
        <w:overflowPunct/>
        <w:topLinePunct w:val="0"/>
        <w:autoSpaceDE/>
        <w:autoSpaceDN/>
        <w:bidi w:val="0"/>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甲方：（签章）                   乙方：（签章）</w:t>
      </w:r>
    </w:p>
    <w:p w14:paraId="5BAEEE79">
      <w:pPr>
        <w:keepNext w:val="0"/>
        <w:keepLines w:val="0"/>
        <w:pageBreakBefore w:val="0"/>
        <w:widowControl w:val="0"/>
        <w:kinsoku/>
        <w:wordWrap/>
        <w:overflowPunct/>
        <w:topLinePunct w:val="0"/>
        <w:autoSpaceDE/>
        <w:autoSpaceDN/>
        <w:bidi w:val="0"/>
        <w:ind w:firstLine="560" w:firstLineChars="200"/>
        <w:textAlignment w:val="auto"/>
        <w:rPr>
          <w:rFonts w:hint="eastAsia" w:ascii="宋体" w:hAnsi="宋体" w:eastAsia="宋体" w:cs="宋体"/>
          <w:sz w:val="28"/>
          <w:szCs w:val="28"/>
        </w:rPr>
      </w:pPr>
    </w:p>
    <w:p w14:paraId="60FF8A36">
      <w:pPr>
        <w:keepNext w:val="0"/>
        <w:keepLines w:val="0"/>
        <w:pageBreakBefore w:val="0"/>
        <w:widowControl w:val="0"/>
        <w:kinsoku/>
        <w:wordWrap/>
        <w:overflowPunct/>
        <w:topLinePunct w:val="0"/>
        <w:autoSpaceDE/>
        <w:autoSpaceDN/>
        <w:bidi w:val="0"/>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法定代表人或委托代理人：         法定代表人或委托代理人：</w:t>
      </w:r>
    </w:p>
    <w:p w14:paraId="46662A9C">
      <w:pPr>
        <w:keepNext w:val="0"/>
        <w:keepLines w:val="0"/>
        <w:pageBreakBefore w:val="0"/>
        <w:widowControl w:val="0"/>
        <w:tabs>
          <w:tab w:val="left" w:pos="1262"/>
        </w:tabs>
        <w:kinsoku/>
        <w:wordWrap/>
        <w:overflowPunct/>
        <w:topLinePunct w:val="0"/>
        <w:autoSpaceDE/>
        <w:autoSpaceDN/>
        <w:bidi w:val="0"/>
        <w:ind w:firstLine="560" w:firstLineChars="200"/>
        <w:textAlignment w:val="auto"/>
        <w:rPr>
          <w:rFonts w:hint="eastAsia" w:ascii="宋体" w:hAnsi="宋体" w:eastAsia="宋体" w:cs="宋体"/>
          <w:sz w:val="28"/>
          <w:szCs w:val="28"/>
        </w:rPr>
      </w:pPr>
    </w:p>
    <w:p w14:paraId="587D7936">
      <w:pPr>
        <w:keepNext w:val="0"/>
        <w:keepLines w:val="0"/>
        <w:pageBreakBefore w:val="0"/>
        <w:widowControl w:val="0"/>
        <w:tabs>
          <w:tab w:val="left" w:pos="1262"/>
        </w:tabs>
        <w:kinsoku/>
        <w:wordWrap/>
        <w:overflowPunct/>
        <w:topLinePunct w:val="0"/>
        <w:autoSpaceDE/>
        <w:autoSpaceDN/>
        <w:bidi w:val="0"/>
        <w:ind w:firstLine="280" w:firstLineChars="100"/>
        <w:textAlignment w:val="auto"/>
        <w:rPr>
          <w:rFonts w:hint="eastAsia" w:ascii="宋体" w:hAnsi="宋体" w:eastAsia="宋体" w:cs="宋体"/>
          <w:b/>
          <w:bCs/>
          <w:sz w:val="28"/>
          <w:szCs w:val="28"/>
        </w:rPr>
      </w:pPr>
      <w:r>
        <w:rPr>
          <w:rFonts w:hint="eastAsia" w:ascii="宋体" w:hAnsi="宋体" w:eastAsia="宋体" w:cs="宋体"/>
          <w:sz w:val="28"/>
          <w:szCs w:val="28"/>
        </w:rPr>
        <w:t>签订日期：    年  月  日         签订日期：    年  月  日</w:t>
      </w:r>
    </w:p>
    <w:p w14:paraId="60A004F3">
      <w:pPr>
        <w:pStyle w:val="16"/>
        <w:keepNext w:val="0"/>
        <w:keepLines w:val="0"/>
        <w:pageBreakBefore w:val="0"/>
        <w:widowControl w:val="0"/>
        <w:kinsoku/>
        <w:wordWrap/>
        <w:overflowPunct/>
        <w:topLinePunct w:val="0"/>
        <w:autoSpaceDE/>
        <w:autoSpaceDN/>
        <w:bidi w:val="0"/>
        <w:ind w:firstLine="2811" w:firstLineChars="1000"/>
        <w:textAlignment w:val="auto"/>
        <w:rPr>
          <w:rFonts w:hint="eastAsia" w:ascii="宋体" w:hAnsi="宋体" w:eastAsia="宋体" w:cs="宋体"/>
          <w:b/>
          <w:bCs/>
          <w:sz w:val="28"/>
          <w:szCs w:val="28"/>
        </w:rPr>
      </w:pPr>
    </w:p>
    <w:p w14:paraId="75EAD38A">
      <w:pPr>
        <w:tabs>
          <w:tab w:val="left" w:pos="1262"/>
        </w:tabs>
        <w:snapToGrid w:val="0"/>
        <w:ind w:firstLine="560" w:firstLineChars="200"/>
        <w:jc w:val="left"/>
        <w:rPr>
          <w:rFonts w:hint="eastAsia" w:ascii="宋体" w:hAnsi="宋体" w:eastAsia="宋体" w:cs="宋体"/>
          <w:sz w:val="28"/>
          <w:szCs w:val="28"/>
        </w:rPr>
      </w:pPr>
    </w:p>
    <w:p w14:paraId="226BC3BA">
      <w:pPr>
        <w:tabs>
          <w:tab w:val="left" w:pos="1262"/>
        </w:tabs>
        <w:snapToGrid w:val="0"/>
        <w:jc w:val="left"/>
        <w:rPr>
          <w:rFonts w:hint="eastAsia" w:ascii="宋体" w:hAnsi="宋体" w:eastAsia="宋体" w:cs="宋体"/>
          <w:sz w:val="28"/>
          <w:szCs w:val="28"/>
        </w:rPr>
      </w:pPr>
    </w:p>
    <w:p w14:paraId="0211ACD6">
      <w:pPr>
        <w:tabs>
          <w:tab w:val="left" w:pos="1262"/>
        </w:tabs>
        <w:snapToGrid w:val="0"/>
        <w:jc w:val="left"/>
        <w:rPr>
          <w:rFonts w:hint="eastAsia" w:ascii="宋体" w:hAnsi="宋体" w:eastAsia="宋体" w:cs="宋体"/>
          <w:sz w:val="28"/>
          <w:szCs w:val="28"/>
        </w:rPr>
      </w:pPr>
    </w:p>
    <w:p w14:paraId="1B406973">
      <w:pPr>
        <w:spacing w:line="360" w:lineRule="auto"/>
        <w:jc w:val="center"/>
        <w:rPr>
          <w:rFonts w:hint="eastAsia" w:ascii="仿宋_GB2312" w:hAnsi="宋体" w:eastAsia="仿宋_GB2312" w:cs="宋体"/>
          <w:b/>
          <w:bCs/>
          <w:spacing w:val="14"/>
          <w:sz w:val="32"/>
          <w:szCs w:val="32"/>
        </w:rPr>
      </w:pPr>
      <w:r>
        <w:rPr>
          <w:rFonts w:hint="eastAsia" w:ascii="仿宋_GB2312" w:hAnsi="宋体" w:eastAsia="仿宋_GB2312" w:cs="宋体"/>
          <w:b/>
          <w:bCs/>
          <w:spacing w:val="14"/>
          <w:sz w:val="32"/>
          <w:szCs w:val="32"/>
        </w:rPr>
        <w:t>廉政协议</w:t>
      </w:r>
    </w:p>
    <w:p w14:paraId="111A2112">
      <w:pPr>
        <w:widowControl/>
        <w:spacing w:line="420" w:lineRule="exact"/>
        <w:jc w:val="left"/>
        <w:rPr>
          <w:rFonts w:hint="eastAsia" w:ascii="仿宋_GB2312" w:hAnsi="仿宋" w:eastAsia="仿宋_GB2312" w:cs="仿宋"/>
          <w:kern w:val="0"/>
          <w:szCs w:val="21"/>
        </w:rPr>
      </w:pPr>
      <w:r>
        <w:rPr>
          <w:rFonts w:hint="eastAsia" w:ascii="仿宋_GB2312" w:hAnsi="仿宋" w:eastAsia="仿宋_GB2312" w:cs="仿宋"/>
          <w:kern w:val="0"/>
          <w:szCs w:val="21"/>
        </w:rPr>
        <w:t>甲方：</w:t>
      </w:r>
    </w:p>
    <w:p w14:paraId="32735D2C">
      <w:pPr>
        <w:widowControl/>
        <w:spacing w:line="420" w:lineRule="exact"/>
        <w:jc w:val="left"/>
        <w:rPr>
          <w:rFonts w:hint="eastAsia" w:ascii="仿宋_GB2312" w:hAnsi="仿宋" w:eastAsia="仿宋_GB2312" w:cs="仿宋"/>
          <w:kern w:val="0"/>
          <w:szCs w:val="21"/>
          <w:u w:val="single"/>
        </w:rPr>
      </w:pPr>
      <w:r>
        <w:rPr>
          <w:rFonts w:hint="eastAsia" w:ascii="仿宋_GB2312" w:hAnsi="仿宋" w:eastAsia="仿宋_GB2312" w:cs="仿宋"/>
          <w:kern w:val="0"/>
          <w:szCs w:val="21"/>
        </w:rPr>
        <w:t>乙方：</w:t>
      </w:r>
    </w:p>
    <w:p w14:paraId="0ECA2C37">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为加强廉政建设，规范双方的各项活动，防止发生各种谋取不正当利益的违法违纪行为，保护国家、集体和当事人的合法权益，根据国家有关法律法规和廉政建设责任制度规定，特签订本廉政协议。</w:t>
      </w:r>
    </w:p>
    <w:p w14:paraId="7D0EFB8A">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第一条甲、乙双方约定</w:t>
      </w:r>
    </w:p>
    <w:p w14:paraId="42D4DADD">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（一）甲、乙双方应共同严格遵守国家和省市以及招标人主管部门关于市场准入、项目招标投标、市场经济活动等有关法律、法规和相关政策，以及项目廉政建设的各项规定。</w:t>
      </w:r>
    </w:p>
    <w:p w14:paraId="7ADD2254">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（二）甲、乙双方应认真执行双方签订的合同文件，自觉按合同约定履行责任。</w:t>
      </w:r>
    </w:p>
    <w:p w14:paraId="107AECC0">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（三）甲、乙双方的业务活动必须坚持公开、公平、公正、诚信、透明的原则（除法律法规另有规定者外）。不得为获取不正当的利益，损害国家、集体和对方利益；不得违反管理相关规章制度。</w:t>
      </w:r>
    </w:p>
    <w:p w14:paraId="56D93B85">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（四）甲、乙双方有对本方人员开展廉政告知、廉政教育和职业道德教育的义务。</w:t>
      </w:r>
    </w:p>
    <w:p w14:paraId="66CD38E0">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（五）甲、乙双方应加强对本方人员廉政监督，建立健全廉政制度，认真严肃查处本方人员违法违纪行为。</w:t>
      </w:r>
    </w:p>
    <w:p w14:paraId="6A0BE83A">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（六）甲、乙双方如发现对方人员在业务活动中有违规、违纪、违法行为的，应及时提醒对方并督促其纠正，或直接向对方法人代表、纪检监察部门及检察机关如实反映情况。</w:t>
      </w:r>
    </w:p>
    <w:p w14:paraId="65D8E6C3">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第二条甲方（含甲方人员）廉政责任</w:t>
      </w:r>
    </w:p>
    <w:p w14:paraId="4D19C40B">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（一）不得接受乙方或向乙方索取或以借用为名占用乙方的任何财物；不得接受乙方的礼金、</w:t>
      </w:r>
    </w:p>
    <w:p w14:paraId="7082C7D7">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礼品和各种有价证券、支付凭证及其他贵重物品；不得接受乙方的以任何名义支付的回扣、好处费、感谢费或其他经济利益。</w:t>
      </w:r>
    </w:p>
    <w:p w14:paraId="643967E2">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（二）不得向乙方报销应由甲方（含甲方人员）承担的费用；不得接受乙方提供的宴请、旅游、健身、娱乐等活动安排；在婚丧嫁娶等活动中</w:t>
      </w:r>
      <w:r>
        <w:rPr>
          <w:rFonts w:hint="eastAsia" w:ascii="仿宋_GB2312" w:hAnsi="仿宋" w:eastAsia="仿宋_GB2312" w:cs="仿宋"/>
          <w:kern w:val="0"/>
          <w:szCs w:val="21"/>
          <w:lang w:eastAsia="zh-CN"/>
        </w:rPr>
        <w:t>不得</w:t>
      </w:r>
      <w:r>
        <w:rPr>
          <w:rFonts w:hint="eastAsia" w:ascii="仿宋_GB2312" w:hAnsi="仿宋" w:eastAsia="仿宋_GB2312" w:cs="仿宋"/>
          <w:kern w:val="0"/>
          <w:szCs w:val="21"/>
        </w:rPr>
        <w:t>邀请乙方人员参加；不得接受乙方提供装修住房、配偶子女的工作安排等方面的便利。</w:t>
      </w:r>
    </w:p>
    <w:p w14:paraId="09532EC8">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（三）不得利用职务便利向乙方介绍或指定工程分包单位（或个人）、物资供应商；不得利用职务便利向乙方推销或指定使用物资设备等。</w:t>
      </w:r>
    </w:p>
    <w:p w14:paraId="573674CA">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（四）不得接受乙方购置的或长期提供的通信工具、交通工具等。</w:t>
      </w:r>
    </w:p>
    <w:p w14:paraId="5F2B43D2">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（五）对无法拒绝的乙方及其个人所送的钱物，受礼者自收受之日起一个月内上交至甲方纪检监察部门。</w:t>
      </w:r>
    </w:p>
    <w:p w14:paraId="19D5B259">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（六）对乙方提供的有关信息，应及时调查处理并反馈结果。</w:t>
      </w:r>
    </w:p>
    <w:p w14:paraId="3627B8C1">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第三条乙方（含乙方人员）廉政责任</w:t>
      </w:r>
    </w:p>
    <w:p w14:paraId="2CE79556">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（一）不得以任何形式向甲方行贿；不得向甲方送礼金、礼品和各种有价证券、支付凭证及其他贵重物品；不得以任何名义向甲方及其工作人员支付回扣、好处费、感谢费或其他经济利益。</w:t>
      </w:r>
    </w:p>
    <w:p w14:paraId="4B58DA2F">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2AB72407">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（三）不得接受甲方介绍或指定的工程分包单位和物资供应商；不得接受甲方推销或指定使用的物资设备。</w:t>
      </w:r>
    </w:p>
    <w:p w14:paraId="4EEDEA0C">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（四）不得以任何理由为甲方及其工作人员购置或长期提供通信工具、交通工具等。</w:t>
      </w:r>
    </w:p>
    <w:p w14:paraId="1838AF78">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（五）对甲方及其个人索要钱物、介绍或指定工程分包单位和物资供应商、推销或指定使用物资设备、借用占用车辆等行为予以拒绝，并及时主动向乙方上级纪检监察组织报告。</w:t>
      </w:r>
    </w:p>
    <w:p w14:paraId="51B051A7">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（六）对甲方提供的乙方（含乙方人员）违纪违规有关信息，应及时调查处理并反馈结果。</w:t>
      </w:r>
    </w:p>
    <w:p w14:paraId="7439634F">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（七）乙方不得以任何理由为甲方及其工作人员组织有可能影响公正执行公务的宴请和各类休闲娱乐等活动。</w:t>
      </w:r>
    </w:p>
    <w:p w14:paraId="58A3C043">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（八）乙方及其工作人员必须严格按照有关规程办事，不得与其他单位互相串通，损害甲方利益。</w:t>
      </w:r>
    </w:p>
    <w:p w14:paraId="1D13C034">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第四条违约责任</w:t>
      </w:r>
    </w:p>
    <w:p w14:paraId="19C15A04">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甲乙双方不履行各自义务，构成犯罪和违纪的，由司法机关和有关纪检监察部门按管辖依法依纪处理，所认定的事实和处理结果作为承担下列约定违约责任的依据。</w:t>
      </w:r>
    </w:p>
    <w:p w14:paraId="29A71E1A">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0B3A8C56">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（二）乙方贿赂甲方人员的，被纪检监察部门或检察机关立案查处的，甲方有权</w:t>
      </w:r>
      <w:r>
        <w:rPr>
          <w:rFonts w:hint="eastAsia" w:ascii="仿宋_GB2312" w:hAnsi="仿宋" w:eastAsia="仿宋_GB2312" w:cs="仿宋"/>
          <w:kern w:val="0"/>
          <w:szCs w:val="21"/>
          <w:lang w:eastAsia="zh-CN"/>
        </w:rPr>
        <w:t>终止</w:t>
      </w:r>
      <w:r>
        <w:rPr>
          <w:rFonts w:hint="eastAsia" w:ascii="仿宋_GB2312" w:hAnsi="仿宋" w:eastAsia="仿宋_GB2312" w:cs="仿宋"/>
          <w:kern w:val="0"/>
          <w:szCs w:val="21"/>
        </w:rPr>
        <w:t>项目合同，由此造成甲方的损失以及一切费用均由乙方承担。</w:t>
      </w:r>
    </w:p>
    <w:p w14:paraId="60267E41">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（三）甲方双方不履行协议约定义务的，应将责任人调离本项目并按规定予以处理，且双方有义务将有关责任人的责任追究情况通报对方。</w:t>
      </w:r>
    </w:p>
    <w:p w14:paraId="3FC67A9A">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（四）甲乙双方自觉履行本协议并互相监督，一方不履行协议的，另一方有权利和义务进行举报。一方主动举报另一方，举报方不承担上述约定的违约责任，全部由被举报方承担，但不免除各自应负的法纪责任。</w:t>
      </w:r>
    </w:p>
    <w:p w14:paraId="3C5A2A81">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（五）由于甲乙双方单位或工作人员个人行为造成违约的，双方承担上述违约责任。</w:t>
      </w:r>
    </w:p>
    <w:p w14:paraId="6A1D786B">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（六）甲乙双方在履行协议中发生争议，一方有权向对方上级单位主管部门和纪检监察部门反映情况并要求帮助解决争议。</w:t>
      </w:r>
    </w:p>
    <w:p w14:paraId="07A18DBF">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第五条本协议有效期为双方法定代表人或授权代表签字并加盖公章或合同专用章之日起至双方权利义务履行完毕为止。有效期内发生的违约事实，有效期后发现的适用本协议。</w:t>
      </w:r>
    </w:p>
    <w:p w14:paraId="5BC788F0">
      <w:pPr>
        <w:widowControl/>
        <w:spacing w:line="420" w:lineRule="exact"/>
        <w:jc w:val="left"/>
        <w:rPr>
          <w:rFonts w:hint="eastAsia" w:ascii="仿宋_GB2312" w:hAnsi="仿宋" w:eastAsia="仿宋_GB2312" w:cs="仿宋"/>
          <w:kern w:val="0"/>
          <w:szCs w:val="21"/>
        </w:rPr>
      </w:pPr>
      <w:r>
        <w:rPr>
          <w:rFonts w:hint="eastAsia" w:ascii="仿宋_GB2312" w:hAnsi="仿宋" w:eastAsia="仿宋_GB2312" w:cs="仿宋"/>
          <w:kern w:val="0"/>
          <w:szCs w:val="21"/>
        </w:rPr>
        <w:t>（以下无正文）</w:t>
      </w:r>
    </w:p>
    <w:p w14:paraId="10DD5401">
      <w:pPr>
        <w:widowControl/>
        <w:spacing w:line="420" w:lineRule="exact"/>
        <w:jc w:val="left"/>
        <w:rPr>
          <w:rFonts w:hint="eastAsia" w:ascii="仿宋_GB2312" w:hAnsi="仿宋" w:eastAsia="仿宋_GB2312" w:cs="仿宋"/>
          <w:kern w:val="0"/>
          <w:szCs w:val="21"/>
        </w:rPr>
      </w:pPr>
    </w:p>
    <w:p w14:paraId="15EC64A9">
      <w:pPr>
        <w:widowControl/>
        <w:spacing w:line="420" w:lineRule="exact"/>
        <w:jc w:val="left"/>
        <w:rPr>
          <w:rFonts w:hint="eastAsia" w:ascii="仿宋_GB2312" w:hAnsi="仿宋" w:eastAsia="仿宋_GB2312" w:cs="仿宋"/>
          <w:kern w:val="0"/>
          <w:szCs w:val="21"/>
        </w:rPr>
      </w:pPr>
    </w:p>
    <w:p w14:paraId="28DE6703">
      <w:pPr>
        <w:widowControl/>
        <w:spacing w:line="420" w:lineRule="exact"/>
        <w:jc w:val="left"/>
        <w:rPr>
          <w:rFonts w:hint="eastAsia" w:ascii="仿宋_GB2312" w:hAnsi="仿宋" w:eastAsia="仿宋_GB2312" w:cs="仿宋"/>
          <w:kern w:val="0"/>
          <w:szCs w:val="21"/>
        </w:rPr>
      </w:pPr>
    </w:p>
    <w:p w14:paraId="772299BB">
      <w:pPr>
        <w:widowControl/>
        <w:spacing w:line="480" w:lineRule="auto"/>
        <w:jc w:val="left"/>
        <w:rPr>
          <w:rFonts w:hint="eastAsia" w:ascii="仿宋_GB2312" w:hAnsi="仿宋" w:eastAsia="仿宋_GB2312" w:cs="仿宋"/>
          <w:kern w:val="0"/>
          <w:szCs w:val="21"/>
        </w:rPr>
      </w:pPr>
      <w:r>
        <w:rPr>
          <w:rFonts w:hint="eastAsia" w:ascii="仿宋_GB2312" w:hAnsi="仿宋" w:eastAsia="仿宋_GB2312" w:cs="仿宋"/>
          <w:kern w:val="0"/>
          <w:szCs w:val="21"/>
        </w:rPr>
        <w:t>甲方单位（盖章）：                            乙方单位（盖章）：</w:t>
      </w:r>
    </w:p>
    <w:p w14:paraId="05708B41">
      <w:pPr>
        <w:widowControl/>
        <w:spacing w:line="480" w:lineRule="auto"/>
        <w:jc w:val="left"/>
        <w:rPr>
          <w:rFonts w:hint="eastAsia" w:ascii="仿宋_GB2312" w:hAnsi="仿宋" w:eastAsia="仿宋_GB2312" w:cs="仿宋"/>
          <w:kern w:val="0"/>
          <w:szCs w:val="21"/>
        </w:rPr>
      </w:pPr>
      <w:r>
        <w:rPr>
          <w:rFonts w:hint="eastAsia" w:ascii="仿宋_GB2312" w:hAnsi="仿宋" w:eastAsia="仿宋_GB2312" w:cs="仿宋"/>
          <w:kern w:val="0"/>
          <w:szCs w:val="21"/>
        </w:rPr>
        <w:t>甲方代表（签字）：                            乙方代表（签字）：</w:t>
      </w:r>
    </w:p>
    <w:p w14:paraId="499AFAE1">
      <w:pPr>
        <w:widowControl/>
        <w:spacing w:line="480" w:lineRule="auto"/>
        <w:jc w:val="left"/>
        <w:rPr>
          <w:rFonts w:hint="eastAsia" w:ascii="宋体" w:hAnsi="宋体" w:eastAsia="宋体" w:cs="宋体"/>
          <w:sz w:val="28"/>
          <w:szCs w:val="28"/>
        </w:rPr>
      </w:pPr>
      <w:r>
        <w:rPr>
          <w:rFonts w:hint="eastAsia" w:ascii="仿宋_GB2312" w:hAnsi="仿宋" w:eastAsia="仿宋_GB2312" w:cs="仿宋"/>
          <w:kern w:val="0"/>
          <w:szCs w:val="21"/>
        </w:rPr>
        <w:t>电话：                                        电话：</w:t>
      </w:r>
    </w:p>
    <w:p w14:paraId="59976167">
      <w:pPr>
        <w:tabs>
          <w:tab w:val="left" w:pos="1262"/>
        </w:tabs>
        <w:snapToGrid w:val="0"/>
        <w:ind w:firstLine="560" w:firstLineChars="200"/>
        <w:jc w:val="left"/>
        <w:rPr>
          <w:rFonts w:hint="eastAsia" w:ascii="宋体" w:hAnsi="宋体" w:eastAsia="宋体" w:cs="宋体"/>
          <w:sz w:val="28"/>
          <w:szCs w:val="28"/>
        </w:rPr>
      </w:pPr>
    </w:p>
    <w:p w14:paraId="1F809A31">
      <w:pPr>
        <w:tabs>
          <w:tab w:val="left" w:pos="1262"/>
        </w:tabs>
        <w:snapToGrid w:val="0"/>
        <w:ind w:firstLine="560" w:firstLineChars="200"/>
        <w:jc w:val="left"/>
        <w:rPr>
          <w:rFonts w:hint="eastAsia" w:ascii="宋体" w:hAnsi="宋体" w:eastAsia="宋体" w:cs="宋体"/>
          <w:sz w:val="28"/>
          <w:szCs w:val="28"/>
        </w:rPr>
      </w:pPr>
    </w:p>
    <w:p w14:paraId="23A80140">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napToGrid w:val="0"/>
        </w:rPr>
      </w:pPr>
      <w:bookmarkStart w:id="10" w:name="_Toc24368"/>
      <w:r>
        <w:rPr>
          <w:rFonts w:hint="eastAsia" w:ascii="宋体" w:hAnsi="宋体" w:eastAsia="宋体" w:cs="宋体"/>
          <w:snapToGrid w:val="0"/>
        </w:rPr>
        <w:t>第</w:t>
      </w:r>
      <w:r>
        <w:rPr>
          <w:rFonts w:hint="eastAsia" w:ascii="宋体" w:hAnsi="宋体" w:cs="宋体"/>
          <w:snapToGrid w:val="0"/>
        </w:rPr>
        <w:t>五</w:t>
      </w:r>
      <w:r>
        <w:rPr>
          <w:rFonts w:hint="eastAsia" w:ascii="宋体" w:hAnsi="宋体" w:eastAsia="宋体" w:cs="宋体"/>
          <w:snapToGrid w:val="0"/>
        </w:rPr>
        <w:t>部分  报价文件格式</w:t>
      </w:r>
      <w:bookmarkEnd w:id="10"/>
    </w:p>
    <w:p w14:paraId="7F44B79B">
      <w:pPr>
        <w:spacing w:line="480" w:lineRule="auto"/>
        <w:jc w:val="left"/>
        <w:rPr>
          <w:rFonts w:ascii="仿宋_GB2312" w:eastAsia="仿宋_GB2312"/>
          <w:b/>
          <w:color w:val="000000"/>
          <w:sz w:val="28"/>
        </w:rPr>
      </w:pPr>
      <w:r>
        <w:rPr>
          <w:rStyle w:val="18"/>
          <w:rFonts w:hint="eastAsia" w:ascii="仿宋_GB2312" w:eastAsia="仿宋_GB2312"/>
          <w:color w:val="000000"/>
          <w:sz w:val="30"/>
        </w:rPr>
        <w:t>附件一：</w:t>
      </w:r>
    </w:p>
    <w:p w14:paraId="0A44C0D4">
      <w:pPr>
        <w:spacing w:line="480" w:lineRule="auto"/>
        <w:jc w:val="right"/>
        <w:rPr>
          <w:rFonts w:ascii="仿宋_GB2312" w:eastAsia="仿宋_GB2312"/>
          <w:color w:val="000000"/>
          <w:sz w:val="32"/>
        </w:rPr>
      </w:pPr>
    </w:p>
    <w:p w14:paraId="0AA640E3">
      <w:pPr>
        <w:rPr>
          <w:rFonts w:ascii="仿宋_GB2312" w:eastAsia="仿宋_GB2312"/>
          <w:color w:val="000000"/>
          <w:sz w:val="44"/>
        </w:rPr>
      </w:pPr>
    </w:p>
    <w:p w14:paraId="2713FCF6">
      <w:pPr>
        <w:spacing w:line="360" w:lineRule="auto"/>
        <w:jc w:val="center"/>
        <w:rPr>
          <w:rFonts w:ascii="仿宋_GB2312" w:eastAsia="仿宋_GB2312"/>
          <w:color w:val="000000"/>
          <w:sz w:val="52"/>
        </w:rPr>
      </w:pPr>
      <w:r>
        <w:rPr>
          <w:rFonts w:hint="eastAsia" w:ascii="仿宋_GB2312" w:eastAsia="仿宋_GB2312"/>
          <w:color w:val="000000"/>
          <w:sz w:val="52"/>
        </w:rPr>
        <w:t>(项目名称)项目</w:t>
      </w:r>
    </w:p>
    <w:p w14:paraId="44DC418F">
      <w:pPr>
        <w:spacing w:line="360" w:lineRule="auto"/>
        <w:jc w:val="center"/>
        <w:rPr>
          <w:rFonts w:hint="eastAsia" w:ascii="仿宋_GB2312" w:hAnsi="宋体" w:eastAsia="仿宋_GB2312"/>
          <w:color w:val="000000"/>
          <w:sz w:val="36"/>
        </w:rPr>
      </w:pPr>
      <w:r>
        <w:rPr>
          <w:rFonts w:hint="eastAsia" w:ascii="仿宋_GB2312" w:hAnsi="宋体" w:eastAsia="仿宋_GB2312"/>
          <w:color w:val="000000"/>
          <w:sz w:val="36"/>
        </w:rPr>
        <w:t>采购编号</w:t>
      </w:r>
      <w:r>
        <w:rPr>
          <w:rFonts w:hint="eastAsia" w:ascii="仿宋_GB2312" w:eastAsia="仿宋_GB2312"/>
          <w:color w:val="000000"/>
          <w:sz w:val="36"/>
        </w:rPr>
        <w:t>：</w:t>
      </w:r>
    </w:p>
    <w:p w14:paraId="50CBDCC5">
      <w:pPr>
        <w:jc w:val="center"/>
        <w:rPr>
          <w:rFonts w:hint="eastAsia" w:ascii="仿宋_GB2312" w:hAnsi="宋体" w:eastAsia="仿宋_GB2312"/>
          <w:color w:val="000000"/>
          <w:sz w:val="44"/>
        </w:rPr>
      </w:pPr>
    </w:p>
    <w:p w14:paraId="37E158E5">
      <w:pPr>
        <w:rPr>
          <w:rFonts w:hint="eastAsia" w:ascii="仿宋_GB2312" w:hAnsi="宋体" w:eastAsia="仿宋_GB2312"/>
          <w:color w:val="000000"/>
          <w:sz w:val="44"/>
        </w:rPr>
      </w:pPr>
    </w:p>
    <w:p w14:paraId="5B1C0F2C">
      <w:pPr>
        <w:rPr>
          <w:rFonts w:ascii="仿宋_GB2312" w:eastAsia="仿宋_GB2312"/>
          <w:color w:val="000000"/>
          <w:sz w:val="84"/>
        </w:rPr>
      </w:pPr>
    </w:p>
    <w:p w14:paraId="5E7EFDD9">
      <w:pPr>
        <w:jc w:val="center"/>
        <w:rPr>
          <w:rFonts w:ascii="仿宋_GB2312" w:eastAsia="仿宋_GB2312"/>
          <w:color w:val="000000"/>
          <w:sz w:val="84"/>
        </w:rPr>
      </w:pPr>
      <w:r>
        <w:rPr>
          <w:rFonts w:hint="eastAsia" w:ascii="仿宋_GB2312" w:eastAsia="仿宋_GB2312"/>
          <w:color w:val="000000"/>
          <w:sz w:val="84"/>
        </w:rPr>
        <w:t>报价文件</w:t>
      </w:r>
    </w:p>
    <w:p w14:paraId="48DD5921">
      <w:pPr>
        <w:jc w:val="center"/>
        <w:rPr>
          <w:rFonts w:ascii="仿宋_GB2312" w:eastAsia="仿宋_GB2312"/>
          <w:color w:val="000000"/>
          <w:sz w:val="24"/>
        </w:rPr>
      </w:pPr>
    </w:p>
    <w:p w14:paraId="6EB12505">
      <w:pPr>
        <w:jc w:val="center"/>
        <w:rPr>
          <w:rFonts w:ascii="仿宋_GB2312" w:eastAsia="仿宋_GB2312"/>
          <w:color w:val="000000"/>
          <w:sz w:val="24"/>
        </w:rPr>
      </w:pPr>
    </w:p>
    <w:p w14:paraId="1CE62F73">
      <w:pPr>
        <w:jc w:val="center"/>
        <w:rPr>
          <w:rFonts w:ascii="仿宋_GB2312" w:eastAsia="仿宋_GB2312"/>
          <w:color w:val="000000"/>
          <w:sz w:val="24"/>
        </w:rPr>
      </w:pPr>
    </w:p>
    <w:p w14:paraId="45B7015B">
      <w:pPr>
        <w:jc w:val="center"/>
        <w:rPr>
          <w:rFonts w:ascii="仿宋_GB2312" w:eastAsia="仿宋_GB2312"/>
          <w:color w:val="000000"/>
          <w:sz w:val="24"/>
        </w:rPr>
      </w:pPr>
    </w:p>
    <w:p w14:paraId="18BBCAD7">
      <w:pPr>
        <w:spacing w:line="480" w:lineRule="auto"/>
        <w:jc w:val="center"/>
        <w:rPr>
          <w:rFonts w:ascii="仿宋_GB2312" w:eastAsia="仿宋_GB2312"/>
          <w:color w:val="000000"/>
          <w:sz w:val="24"/>
        </w:rPr>
      </w:pPr>
    </w:p>
    <w:p w14:paraId="77615838">
      <w:pPr>
        <w:spacing w:line="480" w:lineRule="auto"/>
        <w:jc w:val="center"/>
        <w:rPr>
          <w:rFonts w:ascii="仿宋_GB2312" w:eastAsia="仿宋_GB2312"/>
          <w:color w:val="000000"/>
          <w:sz w:val="24"/>
        </w:rPr>
      </w:pPr>
    </w:p>
    <w:p w14:paraId="6C824C6F">
      <w:pPr>
        <w:spacing w:line="480" w:lineRule="auto"/>
        <w:jc w:val="center"/>
        <w:rPr>
          <w:rFonts w:ascii="仿宋_GB2312" w:eastAsia="仿宋_GB2312"/>
          <w:color w:val="000000"/>
          <w:sz w:val="24"/>
        </w:rPr>
      </w:pPr>
    </w:p>
    <w:p w14:paraId="5DBB3456">
      <w:pPr>
        <w:spacing w:line="480" w:lineRule="auto"/>
        <w:jc w:val="center"/>
        <w:rPr>
          <w:rFonts w:hint="eastAsia" w:ascii="仿宋_GB2312" w:hAnsi="宋体" w:eastAsia="仿宋_GB2312"/>
          <w:color w:val="000000"/>
          <w:sz w:val="36"/>
        </w:rPr>
      </w:pPr>
      <w:r>
        <w:rPr>
          <w:rFonts w:hint="eastAsia" w:ascii="仿宋_GB2312" w:hAnsi="宋体" w:eastAsia="仿宋_GB2312"/>
          <w:color w:val="000000"/>
          <w:sz w:val="36"/>
        </w:rPr>
        <w:t>报价单位全称</w:t>
      </w:r>
    </w:p>
    <w:p w14:paraId="71D3A460">
      <w:pPr>
        <w:spacing w:line="480" w:lineRule="auto"/>
        <w:jc w:val="center"/>
        <w:rPr>
          <w:rFonts w:hint="eastAsia" w:ascii="仿宋_GB2312" w:hAnsi="宋体" w:eastAsia="仿宋_GB2312"/>
          <w:color w:val="000000"/>
          <w:sz w:val="36"/>
        </w:rPr>
      </w:pPr>
      <w:r>
        <w:rPr>
          <w:rFonts w:hint="eastAsia" w:ascii="仿宋_GB2312" w:hAnsi="宋体" w:eastAsia="仿宋_GB2312"/>
          <w:color w:val="000000"/>
          <w:sz w:val="36"/>
        </w:rPr>
        <w:t>XXXX年X月XX日</w:t>
      </w:r>
    </w:p>
    <w:p w14:paraId="5F55EE9C">
      <w:pPr>
        <w:pStyle w:val="16"/>
        <w:ind w:firstLine="0" w:firstLineChars="0"/>
        <w:rPr>
          <w:rFonts w:hint="eastAsia" w:ascii="宋体" w:hAnsi="宋体" w:cs="宋体"/>
          <w:b/>
          <w:sz w:val="28"/>
          <w:szCs w:val="28"/>
        </w:rPr>
      </w:pPr>
      <w:r>
        <w:rPr>
          <w:rStyle w:val="18"/>
          <w:rFonts w:hint="eastAsia" w:ascii="仿宋_GB2312" w:eastAsia="仿宋_GB2312"/>
          <w:color w:val="000000"/>
          <w:sz w:val="30"/>
        </w:rPr>
        <w:br w:type="page"/>
      </w:r>
    </w:p>
    <w:p w14:paraId="7EAFBAB3">
      <w:pPr>
        <w:spacing w:line="480" w:lineRule="auto"/>
        <w:jc w:val="left"/>
        <w:rPr>
          <w:rStyle w:val="18"/>
          <w:rFonts w:ascii="仿宋_GB2312" w:eastAsia="仿宋_GB2312"/>
          <w:color w:val="000000"/>
          <w:sz w:val="30"/>
        </w:rPr>
      </w:pPr>
      <w:r>
        <w:rPr>
          <w:rStyle w:val="18"/>
          <w:rFonts w:hint="eastAsia" w:ascii="仿宋_GB2312" w:eastAsia="仿宋_GB2312"/>
          <w:color w:val="000000"/>
          <w:sz w:val="30"/>
        </w:rPr>
        <w:t>附件二：</w:t>
      </w:r>
    </w:p>
    <w:p w14:paraId="369A51AD">
      <w:pPr>
        <w:jc w:val="center"/>
        <w:rPr>
          <w:rFonts w:hint="eastAsia" w:ascii="仿宋_GB2312" w:hAnsi="elix Titling" w:eastAsia="仿宋_GB2312"/>
          <w:b/>
          <w:color w:val="000000"/>
          <w:spacing w:val="40"/>
          <w:sz w:val="36"/>
        </w:rPr>
      </w:pPr>
      <w:r>
        <w:rPr>
          <w:rFonts w:hint="eastAsia" w:ascii="仿宋_GB2312" w:eastAsia="仿宋_GB2312"/>
          <w:b/>
          <w:color w:val="000000"/>
          <w:spacing w:val="40"/>
          <w:sz w:val="36"/>
        </w:rPr>
        <w:t>法定代表人授权书</w:t>
      </w:r>
    </w:p>
    <w:p w14:paraId="593C1C02">
      <w:pPr>
        <w:spacing w:line="360" w:lineRule="auto"/>
        <w:jc w:val="left"/>
        <w:rPr>
          <w:rFonts w:ascii="仿宋_GB2312" w:eastAsia="仿宋_GB2312"/>
          <w:color w:val="000000"/>
          <w:sz w:val="28"/>
          <w:szCs w:val="28"/>
        </w:rPr>
      </w:pPr>
    </w:p>
    <w:p w14:paraId="720B6179">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（采购人）：</w:t>
      </w:r>
    </w:p>
    <w:p w14:paraId="39A75C9D">
      <w:pPr>
        <w:spacing w:line="360" w:lineRule="auto"/>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lang w:val="zh-CN"/>
        </w:rPr>
        <w:t>兹委派我公司先生/女士(其在本公司的职务是：</w:t>
      </w:r>
      <w:r>
        <w:rPr>
          <w:rFonts w:hint="eastAsia"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lang w:val="zh-CN"/>
        </w:rPr>
        <w:t>，联系电话：</w:t>
      </w:r>
      <w:r>
        <w:rPr>
          <w:rFonts w:hint="eastAsia"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lang w:val="zh-CN"/>
        </w:rPr>
        <w:t>，代表我公司全权处理</w:t>
      </w:r>
      <w:r>
        <w:rPr>
          <w:rFonts w:hint="eastAsia" w:ascii="仿宋_GB2312" w:eastAsia="仿宋_GB2312"/>
          <w:color w:val="000000"/>
          <w:sz w:val="28"/>
          <w:szCs w:val="28"/>
          <w:u w:val="single"/>
        </w:rPr>
        <w:t>（采购项目名称）</w:t>
      </w:r>
      <w:r>
        <w:rPr>
          <w:rFonts w:hint="eastAsia" w:ascii="仿宋_GB2312" w:eastAsia="仿宋_GB2312"/>
          <w:color w:val="000000"/>
          <w:sz w:val="28"/>
          <w:szCs w:val="28"/>
        </w:rPr>
        <w:t>编号为</w:t>
      </w:r>
      <w:r>
        <w:rPr>
          <w:rFonts w:hint="eastAsia" w:ascii="仿宋_GB2312" w:eastAsia="仿宋_GB2312"/>
          <w:color w:val="000000"/>
          <w:sz w:val="28"/>
          <w:szCs w:val="28"/>
          <w:u w:val="single"/>
        </w:rPr>
        <w:t xml:space="preserve">       </w:t>
      </w:r>
      <w:r>
        <w:rPr>
          <w:rFonts w:hint="eastAsia" w:ascii="仿宋_GB2312" w:hAnsi="宋体" w:eastAsia="仿宋_GB2312"/>
          <w:color w:val="000000"/>
          <w:kern w:val="0"/>
          <w:sz w:val="28"/>
          <w:szCs w:val="28"/>
          <w:lang w:val="zh-CN"/>
        </w:rPr>
        <w:t>报价的一切事项，若</w:t>
      </w:r>
      <w:r>
        <w:rPr>
          <w:rFonts w:hint="eastAsia" w:ascii="仿宋_GB2312" w:hAnsi="宋体" w:eastAsia="仿宋_GB2312"/>
          <w:color w:val="000000"/>
          <w:kern w:val="0"/>
          <w:sz w:val="28"/>
          <w:szCs w:val="28"/>
        </w:rPr>
        <w:t>成交</w:t>
      </w:r>
      <w:r>
        <w:rPr>
          <w:rFonts w:hint="eastAsia" w:ascii="仿宋_GB2312" w:hAnsi="宋体" w:eastAsia="仿宋_GB2312"/>
          <w:color w:val="000000"/>
          <w:kern w:val="0"/>
          <w:sz w:val="28"/>
          <w:szCs w:val="28"/>
          <w:lang w:val="zh-CN"/>
        </w:rPr>
        <w:t>则全权代表本公司签订相关合同，并负责处理合同履行等事宜。</w:t>
      </w:r>
    </w:p>
    <w:p w14:paraId="6498BE09">
      <w:pPr>
        <w:spacing w:line="360" w:lineRule="auto"/>
        <w:rPr>
          <w:rFonts w:hint="eastAsia" w:ascii="仿宋_GB2312" w:hAnsi="宋体" w:eastAsia="仿宋_GB2312"/>
          <w:color w:val="000000"/>
          <w:kern w:val="0"/>
          <w:sz w:val="28"/>
          <w:szCs w:val="28"/>
          <w:lang w:val="zh-CN"/>
        </w:rPr>
      </w:pPr>
      <w:r>
        <w:rPr>
          <w:rFonts w:hint="eastAsia" w:ascii="仿宋_GB2312" w:hAnsi="宋体" w:eastAsia="仿宋_GB2312"/>
          <w:b/>
          <w:color w:val="000000"/>
          <w:kern w:val="0"/>
          <w:sz w:val="28"/>
          <w:szCs w:val="28"/>
          <w:lang w:val="zh-CN"/>
        </w:rPr>
        <w:t>本委托书有效期：</w:t>
      </w:r>
      <w:r>
        <w:rPr>
          <w:rFonts w:hint="eastAsia" w:ascii="仿宋_GB2312" w:hAnsi="宋体" w:eastAsia="仿宋_GB2312"/>
          <w:color w:val="000000"/>
          <w:kern w:val="0"/>
          <w:sz w:val="28"/>
          <w:szCs w:val="28"/>
          <w:lang w:val="zh-CN"/>
        </w:rPr>
        <w:t>自</w:t>
      </w:r>
      <w:r>
        <w:rPr>
          <w:rFonts w:hint="eastAsia" w:ascii="仿宋_GB2312" w:hAnsi="宋体" w:eastAsia="仿宋_GB2312"/>
          <w:color w:val="000000"/>
          <w:kern w:val="0"/>
          <w:sz w:val="28"/>
          <w:szCs w:val="28"/>
          <w:u w:val="single"/>
          <w:lang w:val="zh-CN"/>
        </w:rPr>
        <w:t xml:space="preserve">    </w:t>
      </w:r>
      <w:r>
        <w:rPr>
          <w:rFonts w:hint="eastAsia" w:ascii="仿宋_GB2312" w:hAnsi="宋体" w:eastAsia="仿宋_GB2312"/>
          <w:color w:val="000000"/>
          <w:kern w:val="0"/>
          <w:sz w:val="28"/>
          <w:szCs w:val="28"/>
          <w:lang w:val="zh-CN"/>
        </w:rPr>
        <w:t xml:space="preserve">年 </w:t>
      </w:r>
      <w:r>
        <w:rPr>
          <w:rFonts w:hint="eastAsia" w:ascii="仿宋_GB2312" w:hAnsi="宋体" w:eastAsia="仿宋_GB2312"/>
          <w:color w:val="000000"/>
          <w:kern w:val="0"/>
          <w:sz w:val="28"/>
          <w:szCs w:val="28"/>
          <w:u w:val="single"/>
          <w:lang w:val="zh-CN"/>
        </w:rPr>
        <w:t xml:space="preserve">    </w:t>
      </w:r>
      <w:r>
        <w:rPr>
          <w:rFonts w:hint="eastAsia" w:ascii="仿宋_GB2312" w:hAnsi="宋体" w:eastAsia="仿宋_GB2312"/>
          <w:color w:val="000000"/>
          <w:kern w:val="0"/>
          <w:sz w:val="28"/>
          <w:szCs w:val="28"/>
          <w:lang w:val="zh-CN"/>
        </w:rPr>
        <w:t>月</w:t>
      </w:r>
      <w:r>
        <w:rPr>
          <w:rFonts w:hint="eastAsia" w:ascii="仿宋_GB2312" w:hAnsi="宋体" w:eastAsia="仿宋_GB2312"/>
          <w:color w:val="000000"/>
          <w:kern w:val="0"/>
          <w:sz w:val="28"/>
          <w:szCs w:val="28"/>
          <w:u w:val="single"/>
          <w:lang w:val="zh-CN"/>
        </w:rPr>
        <w:t xml:space="preserve">   </w:t>
      </w:r>
      <w:r>
        <w:rPr>
          <w:rFonts w:hint="eastAsia" w:ascii="仿宋_GB2312" w:hAnsi="宋体" w:eastAsia="仿宋_GB2312"/>
          <w:color w:val="000000"/>
          <w:kern w:val="0"/>
          <w:sz w:val="28"/>
          <w:szCs w:val="28"/>
          <w:lang w:val="zh-CN"/>
        </w:rPr>
        <w:t>日起至</w:t>
      </w:r>
      <w:r>
        <w:rPr>
          <w:rFonts w:hint="eastAsia" w:ascii="仿宋_GB2312" w:hAnsi="宋体" w:eastAsia="仿宋_GB2312"/>
          <w:color w:val="000000"/>
          <w:kern w:val="0"/>
          <w:sz w:val="28"/>
          <w:szCs w:val="28"/>
          <w:u w:val="single"/>
          <w:lang w:val="zh-CN"/>
        </w:rPr>
        <w:t xml:space="preserve">   </w:t>
      </w:r>
      <w:r>
        <w:rPr>
          <w:rFonts w:hint="eastAsia" w:ascii="仿宋_GB2312" w:hAnsi="宋体" w:eastAsia="仿宋_GB2312"/>
          <w:color w:val="000000"/>
          <w:kern w:val="0"/>
          <w:sz w:val="28"/>
          <w:szCs w:val="28"/>
          <w:lang w:val="zh-CN"/>
        </w:rPr>
        <w:t>年</w:t>
      </w:r>
      <w:r>
        <w:rPr>
          <w:rFonts w:hint="eastAsia" w:ascii="仿宋_GB2312" w:hAnsi="宋体" w:eastAsia="仿宋_GB2312"/>
          <w:color w:val="000000"/>
          <w:kern w:val="0"/>
          <w:sz w:val="28"/>
          <w:szCs w:val="28"/>
          <w:u w:val="single"/>
          <w:lang w:val="zh-CN"/>
        </w:rPr>
        <w:t xml:space="preserve">    </w:t>
      </w:r>
      <w:r>
        <w:rPr>
          <w:rFonts w:hint="eastAsia" w:ascii="仿宋_GB2312" w:hAnsi="宋体" w:eastAsia="仿宋_GB2312"/>
          <w:color w:val="000000"/>
          <w:kern w:val="0"/>
          <w:sz w:val="28"/>
          <w:szCs w:val="28"/>
          <w:lang w:val="zh-CN"/>
        </w:rPr>
        <w:t xml:space="preserve">月 </w:t>
      </w:r>
      <w:r>
        <w:rPr>
          <w:rFonts w:hint="eastAsia" w:ascii="仿宋_GB2312" w:hAnsi="宋体" w:eastAsia="仿宋_GB2312"/>
          <w:color w:val="000000"/>
          <w:kern w:val="0"/>
          <w:sz w:val="28"/>
          <w:szCs w:val="28"/>
          <w:u w:val="single"/>
          <w:lang w:val="zh-CN"/>
        </w:rPr>
        <w:t xml:space="preserve">    </w:t>
      </w:r>
      <w:r>
        <w:rPr>
          <w:rFonts w:hint="eastAsia" w:ascii="仿宋_GB2312" w:hAnsi="宋体" w:eastAsia="仿宋_GB2312"/>
          <w:color w:val="000000"/>
          <w:kern w:val="0"/>
          <w:sz w:val="28"/>
          <w:szCs w:val="28"/>
          <w:lang w:val="zh-CN"/>
        </w:rPr>
        <w:t>日止。</w:t>
      </w:r>
    </w:p>
    <w:p w14:paraId="52BF58A7">
      <w:pPr>
        <w:spacing w:line="360" w:lineRule="auto"/>
        <w:ind w:firstLine="560" w:firstLineChars="200"/>
        <w:rPr>
          <w:rFonts w:hint="eastAsia"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特此告知。</w:t>
      </w:r>
    </w:p>
    <w:p w14:paraId="11B8E267">
      <w:pPr>
        <w:spacing w:line="360" w:lineRule="auto"/>
        <w:rPr>
          <w:rFonts w:ascii="仿宋_GB2312" w:eastAsia="仿宋_GB2312"/>
          <w:color w:val="000000"/>
          <w:kern w:val="0"/>
          <w:sz w:val="28"/>
          <w:szCs w:val="28"/>
        </w:rPr>
      </w:pPr>
      <w:r>
        <w:rPr>
          <w:rFonts w:hint="eastAsia" w:ascii="仿宋_GB2312" w:hAnsi="宋体" w:eastAsia="仿宋_GB2312"/>
          <w:color w:val="000000"/>
          <w:kern w:val="0"/>
          <w:sz w:val="28"/>
          <w:szCs w:val="28"/>
          <w:lang w:val="zh-CN"/>
        </w:rPr>
        <w:t>报价</w:t>
      </w:r>
      <w:r>
        <w:rPr>
          <w:rFonts w:hint="eastAsia" w:ascii="仿宋_GB2312" w:hAnsi="宋体" w:eastAsia="仿宋_GB2312"/>
          <w:color w:val="000000"/>
          <w:kern w:val="0"/>
          <w:sz w:val="28"/>
          <w:szCs w:val="28"/>
        </w:rPr>
        <w:t>单位</w:t>
      </w:r>
      <w:r>
        <w:rPr>
          <w:rFonts w:hint="eastAsia" w:ascii="仿宋_GB2312" w:hAnsi="宋体" w:eastAsia="仿宋_GB2312"/>
          <w:color w:val="000000"/>
          <w:kern w:val="0"/>
          <w:sz w:val="28"/>
          <w:szCs w:val="28"/>
          <w:lang w:val="zh-CN"/>
        </w:rPr>
        <w:t>(公章)：</w:t>
      </w:r>
      <w:r>
        <w:rPr>
          <w:rFonts w:hint="eastAsia" w:ascii="仿宋_GB2312" w:eastAsia="仿宋_GB2312" w:cs="仿宋_GB2312"/>
          <w:color w:val="000000"/>
          <w:kern w:val="0"/>
          <w:sz w:val="28"/>
          <w:szCs w:val="28"/>
          <w:u w:val="single"/>
          <w:lang w:val="zh-CN"/>
        </w:rPr>
        <w:t xml:space="preserve">                </w:t>
      </w:r>
    </w:p>
    <w:p w14:paraId="7CD233D3">
      <w:pPr>
        <w:spacing w:line="360" w:lineRule="auto"/>
        <w:rPr>
          <w:rFonts w:ascii="仿宋_GB2312" w:eastAsia="仿宋_GB2312"/>
          <w:color w:val="000000"/>
          <w:kern w:val="0"/>
          <w:sz w:val="28"/>
          <w:szCs w:val="28"/>
        </w:rPr>
      </w:pPr>
      <w:r>
        <w:rPr>
          <w:rFonts w:hint="eastAsia" w:ascii="仿宋_GB2312" w:hAnsi="宋体" w:eastAsia="仿宋_GB2312"/>
          <w:color w:val="000000"/>
          <w:kern w:val="0"/>
          <w:sz w:val="28"/>
          <w:szCs w:val="28"/>
          <w:lang w:val="zh-CN"/>
        </w:rPr>
        <w:t>法定代表人(签字或盖章)：</w:t>
      </w:r>
      <w:r>
        <w:rPr>
          <w:rFonts w:hint="eastAsia" w:ascii="仿宋_GB2312" w:eastAsia="仿宋_GB2312" w:cs="仿宋_GB2312"/>
          <w:color w:val="000000"/>
          <w:kern w:val="0"/>
          <w:sz w:val="28"/>
          <w:szCs w:val="28"/>
          <w:u w:val="single"/>
          <w:lang w:val="zh-CN"/>
        </w:rPr>
        <w:t xml:space="preserve">                </w:t>
      </w:r>
    </w:p>
    <w:p w14:paraId="271B1E83">
      <w:pPr>
        <w:spacing w:line="360" w:lineRule="auto"/>
        <w:rPr>
          <w:rFonts w:ascii="仿宋_GB2312" w:eastAsia="仿宋_GB2312"/>
          <w:color w:val="000000"/>
          <w:sz w:val="28"/>
          <w:szCs w:val="28"/>
          <w:u w:val="single"/>
        </w:rPr>
      </w:pPr>
      <w:r>
        <w:rPr>
          <w:rFonts w:hint="eastAsia" w:ascii="仿宋_GB2312" w:hAnsi="宋体" w:eastAsia="仿宋_GB2312"/>
          <w:color w:val="000000"/>
          <w:kern w:val="0"/>
          <w:sz w:val="28"/>
          <w:szCs w:val="28"/>
          <w:lang w:val="zh-CN"/>
        </w:rPr>
        <w:t>签发日期：</w:t>
      </w:r>
      <w:r>
        <w:rPr>
          <w:rFonts w:hint="eastAsia"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u w:val="single"/>
          <w:lang w:val="en-US" w:eastAsia="zh-CN"/>
        </w:rPr>
        <w:t xml:space="preserve">  </w:t>
      </w:r>
      <w:r>
        <w:rPr>
          <w:rFonts w:hint="eastAsia" w:ascii="仿宋_GB2312" w:hAnsi="宋体" w:eastAsia="仿宋_GB2312"/>
          <w:color w:val="000000"/>
          <w:kern w:val="0"/>
          <w:sz w:val="28"/>
          <w:szCs w:val="28"/>
          <w:u w:val="single"/>
        </w:rPr>
        <w:t xml:space="preserve"> </w:t>
      </w:r>
      <w:r>
        <w:rPr>
          <w:rFonts w:hint="eastAsia" w:ascii="仿宋_GB2312" w:eastAsia="仿宋_GB2312" w:cs="仿宋_GB2312"/>
          <w:color w:val="000000"/>
          <w:kern w:val="0"/>
          <w:sz w:val="28"/>
          <w:szCs w:val="28"/>
          <w:lang w:val="zh-CN"/>
        </w:rPr>
        <w:t>年</w:t>
      </w:r>
      <w:r>
        <w:rPr>
          <w:rFonts w:hint="eastAsia" w:ascii="仿宋_GB2312" w:eastAsia="仿宋_GB2312" w:cs="仿宋_GB2312"/>
          <w:color w:val="000000"/>
          <w:kern w:val="0"/>
          <w:sz w:val="28"/>
          <w:szCs w:val="28"/>
          <w:u w:val="single"/>
        </w:rPr>
        <w:t xml:space="preserve">  </w:t>
      </w:r>
      <w:r>
        <w:rPr>
          <w:rFonts w:hint="eastAsia" w:ascii="仿宋_GB2312" w:eastAsia="仿宋_GB2312" w:cs="仿宋_GB2312"/>
          <w:color w:val="000000"/>
          <w:kern w:val="0"/>
          <w:sz w:val="28"/>
          <w:szCs w:val="28"/>
          <w:u w:val="single"/>
          <w:lang w:val="en-US" w:eastAsia="zh-CN"/>
        </w:rPr>
        <w:t xml:space="preserve">  </w:t>
      </w:r>
      <w:r>
        <w:rPr>
          <w:rFonts w:hint="eastAsia" w:ascii="仿宋_GB2312" w:eastAsia="仿宋_GB2312" w:cs="仿宋_GB2312"/>
          <w:color w:val="000000"/>
          <w:kern w:val="0"/>
          <w:sz w:val="28"/>
          <w:szCs w:val="28"/>
          <w:u w:val="single"/>
        </w:rPr>
        <w:t xml:space="preserve">  </w:t>
      </w:r>
      <w:r>
        <w:rPr>
          <w:rFonts w:hint="eastAsia" w:ascii="仿宋_GB2312" w:eastAsia="仿宋_GB2312" w:cs="仿宋_GB2312"/>
          <w:color w:val="000000"/>
          <w:kern w:val="0"/>
          <w:sz w:val="28"/>
          <w:szCs w:val="28"/>
          <w:lang w:val="zh-CN"/>
        </w:rPr>
        <w:t>月</w:t>
      </w:r>
      <w:r>
        <w:rPr>
          <w:rFonts w:hint="eastAsia" w:ascii="仿宋_GB2312" w:eastAsia="仿宋_GB2312"/>
          <w:color w:val="000000"/>
          <w:kern w:val="0"/>
          <w:sz w:val="28"/>
          <w:szCs w:val="28"/>
          <w:u w:val="single"/>
        </w:rPr>
        <w:tab/>
      </w:r>
      <w:r>
        <w:rPr>
          <w:rFonts w:hint="eastAsia" w:ascii="仿宋_GB2312" w:eastAsia="仿宋_GB2312"/>
          <w:color w:val="000000"/>
          <w:kern w:val="0"/>
          <w:sz w:val="28"/>
          <w:szCs w:val="28"/>
          <w:u w:val="single"/>
        </w:rPr>
        <w:t xml:space="preserve"> </w:t>
      </w:r>
      <w:r>
        <w:rPr>
          <w:rFonts w:hint="eastAsia" w:ascii="仿宋_GB2312" w:eastAsia="仿宋_GB2312"/>
          <w:color w:val="000000"/>
          <w:kern w:val="0"/>
          <w:sz w:val="28"/>
          <w:szCs w:val="28"/>
          <w:u w:val="single"/>
          <w:lang w:val="en-US" w:eastAsia="zh-CN"/>
        </w:rPr>
        <w:t xml:space="preserve">    </w:t>
      </w:r>
      <w:r>
        <w:rPr>
          <w:rFonts w:hint="eastAsia" w:ascii="仿宋_GB2312" w:eastAsia="仿宋_GB2312" w:cs="仿宋_GB2312"/>
          <w:color w:val="000000"/>
          <w:kern w:val="0"/>
          <w:sz w:val="28"/>
          <w:szCs w:val="28"/>
          <w:lang w:val="zh-CN"/>
        </w:rPr>
        <w:t>日</w:t>
      </w:r>
    </w:p>
    <w:p w14:paraId="566E60FA">
      <w:pPr>
        <w:spacing w:line="360" w:lineRule="auto"/>
        <w:rPr>
          <w:rFonts w:hint="eastAsia"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注：法定代表人参加报价的，可以不提供法定代表人授权委托书。</w:t>
      </w:r>
    </w:p>
    <w:p w14:paraId="638B4B68">
      <w:pP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附：法定代表人及受委托人的身份证（复印件）</w:t>
      </w:r>
    </w:p>
    <w:tbl>
      <w:tblPr>
        <w:tblStyle w:val="12"/>
        <w:tblW w:w="9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7"/>
      </w:tblGrid>
      <w:tr w14:paraId="43FD2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2" w:hRule="atLeast"/>
          <w:jc w:val="center"/>
        </w:trPr>
        <w:tc>
          <w:tcPr>
            <w:tcW w:w="9347" w:type="dxa"/>
          </w:tcPr>
          <w:p w14:paraId="71D8C6E5">
            <w:pPr>
              <w:spacing w:after="120"/>
              <w:rPr>
                <w:rFonts w:hint="eastAsia" w:ascii="仿宋_GB2312" w:hAnsi="宋体" w:eastAsia="仿宋_GB2312"/>
                <w:color w:val="000000"/>
                <w:kern w:val="0"/>
                <w:sz w:val="28"/>
                <w:szCs w:val="28"/>
                <w:lang w:val="zh-CN"/>
              </w:rPr>
            </w:pPr>
          </w:p>
          <w:p w14:paraId="24533189">
            <w:pPr>
              <w:spacing w:after="120"/>
              <w:rPr>
                <w:rFonts w:hint="eastAsia" w:ascii="仿宋_GB2312" w:hAnsi="宋体" w:eastAsia="仿宋_GB2312"/>
                <w:color w:val="000000"/>
                <w:kern w:val="0"/>
                <w:sz w:val="28"/>
                <w:szCs w:val="28"/>
                <w:lang w:val="zh-CN"/>
              </w:rPr>
            </w:pPr>
          </w:p>
          <w:p w14:paraId="26A00F71">
            <w:pPr>
              <w:spacing w:after="120"/>
              <w:rPr>
                <w:rFonts w:hint="eastAsia" w:ascii="仿宋_GB2312" w:hAnsi="宋体" w:eastAsia="仿宋_GB2312"/>
                <w:color w:val="000000"/>
                <w:kern w:val="0"/>
                <w:sz w:val="28"/>
                <w:szCs w:val="28"/>
                <w:lang w:val="zh-CN"/>
              </w:rPr>
            </w:pPr>
          </w:p>
          <w:p w14:paraId="657D1E24">
            <w:pPr>
              <w:spacing w:after="120"/>
              <w:rPr>
                <w:rFonts w:hint="eastAsia" w:ascii="仿宋_GB2312" w:hAnsi="宋体" w:eastAsia="仿宋_GB2312"/>
                <w:color w:val="000000"/>
                <w:kern w:val="0"/>
                <w:sz w:val="28"/>
                <w:szCs w:val="28"/>
                <w:lang w:val="zh-CN"/>
              </w:rPr>
            </w:pPr>
          </w:p>
          <w:p w14:paraId="0BFA3ED9">
            <w:pPr>
              <w:spacing w:after="120"/>
              <w:jc w:val="center"/>
              <w:rPr>
                <w:rFonts w:hint="eastAsia" w:ascii="仿宋_GB2312" w:hAnsi="宋体" w:eastAsia="仿宋_GB2312"/>
                <w:b/>
                <w:color w:val="000000"/>
                <w:kern w:val="0"/>
                <w:sz w:val="28"/>
                <w:szCs w:val="28"/>
                <w:lang w:val="zh-CN"/>
              </w:rPr>
            </w:pPr>
            <w:r>
              <w:rPr>
                <w:rFonts w:hint="eastAsia" w:ascii="仿宋_GB2312" w:hAnsi="宋体" w:eastAsia="仿宋_GB2312" w:cs="宋体"/>
                <w:b/>
                <w:color w:val="000000"/>
                <w:kern w:val="0"/>
                <w:sz w:val="28"/>
                <w:szCs w:val="28"/>
              </w:rPr>
              <w:t>法定代表人</w:t>
            </w:r>
            <w:r>
              <w:rPr>
                <w:rFonts w:hint="eastAsia" w:ascii="仿宋_GB2312" w:hAnsi="宋体" w:eastAsia="仿宋_GB2312"/>
                <w:b/>
                <w:color w:val="000000"/>
                <w:kern w:val="0"/>
                <w:sz w:val="28"/>
                <w:szCs w:val="28"/>
                <w:lang w:val="zh-CN"/>
              </w:rPr>
              <w:t>正反两面</w:t>
            </w:r>
            <w:r>
              <w:rPr>
                <w:rFonts w:hint="eastAsia" w:ascii="仿宋_GB2312" w:hAnsi="宋体" w:eastAsia="仿宋_GB2312" w:cs="宋体"/>
                <w:b/>
                <w:color w:val="000000"/>
                <w:kern w:val="0"/>
                <w:sz w:val="28"/>
                <w:szCs w:val="28"/>
              </w:rPr>
              <w:t>身份证</w:t>
            </w:r>
            <w:r>
              <w:rPr>
                <w:rFonts w:hint="eastAsia" w:ascii="仿宋_GB2312" w:hAnsi="宋体" w:eastAsia="仿宋_GB2312"/>
                <w:b/>
                <w:color w:val="000000"/>
                <w:kern w:val="0"/>
                <w:sz w:val="28"/>
                <w:szCs w:val="28"/>
                <w:lang w:val="zh-CN"/>
              </w:rPr>
              <w:t>复印件</w:t>
            </w:r>
          </w:p>
          <w:p w14:paraId="1A49B04C">
            <w:pPr>
              <w:spacing w:after="120"/>
              <w:jc w:val="center"/>
              <w:rPr>
                <w:rFonts w:hint="eastAsia" w:ascii="仿宋_GB2312" w:hAnsi="宋体" w:eastAsia="仿宋_GB2312"/>
                <w:b/>
                <w:color w:val="000000"/>
                <w:kern w:val="0"/>
                <w:sz w:val="28"/>
                <w:szCs w:val="28"/>
                <w:lang w:val="zh-CN"/>
              </w:rPr>
            </w:pPr>
          </w:p>
          <w:p w14:paraId="17FD268F">
            <w:pPr>
              <w:spacing w:after="120"/>
              <w:jc w:val="center"/>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和</w:t>
            </w:r>
          </w:p>
          <w:p w14:paraId="65BCF258">
            <w:pPr>
              <w:spacing w:after="120"/>
              <w:jc w:val="center"/>
              <w:rPr>
                <w:rFonts w:hint="eastAsia" w:ascii="仿宋_GB2312" w:hAnsi="宋体" w:eastAsia="仿宋_GB2312"/>
                <w:b/>
                <w:color w:val="000000"/>
                <w:kern w:val="0"/>
                <w:sz w:val="28"/>
                <w:szCs w:val="28"/>
                <w:lang w:val="zh-CN"/>
              </w:rPr>
            </w:pPr>
          </w:p>
          <w:p w14:paraId="1CAA153A">
            <w:pPr>
              <w:spacing w:after="120"/>
              <w:jc w:val="center"/>
              <w:rPr>
                <w:rFonts w:hint="eastAsia" w:ascii="仿宋_GB2312" w:hAnsi="宋体" w:eastAsia="仿宋_GB2312"/>
                <w:b/>
                <w:color w:val="000000"/>
                <w:kern w:val="0"/>
                <w:sz w:val="28"/>
                <w:szCs w:val="28"/>
              </w:rPr>
            </w:pPr>
            <w:r>
              <w:rPr>
                <w:rFonts w:hint="eastAsia" w:ascii="仿宋_GB2312" w:hAnsi="宋体" w:eastAsia="仿宋_GB2312" w:cs="宋体"/>
                <w:b/>
                <w:color w:val="000000"/>
                <w:kern w:val="0"/>
                <w:sz w:val="28"/>
                <w:szCs w:val="28"/>
              </w:rPr>
              <w:t>受委托人的</w:t>
            </w:r>
            <w:r>
              <w:rPr>
                <w:rFonts w:hint="eastAsia" w:ascii="仿宋_GB2312" w:hAnsi="宋体" w:eastAsia="仿宋_GB2312"/>
                <w:b/>
                <w:color w:val="000000"/>
                <w:kern w:val="0"/>
                <w:sz w:val="28"/>
                <w:szCs w:val="28"/>
                <w:lang w:val="zh-CN"/>
              </w:rPr>
              <w:t>正反两面身份证复印件</w:t>
            </w:r>
          </w:p>
        </w:tc>
      </w:tr>
    </w:tbl>
    <w:p w14:paraId="1657A95E">
      <w:pPr>
        <w:widowControl/>
        <w:jc w:val="left"/>
        <w:rPr>
          <w:rStyle w:val="18"/>
          <w:rFonts w:ascii="仿宋_GB2312" w:eastAsia="仿宋_GB2312"/>
          <w:color w:val="000000"/>
          <w:spacing w:val="0"/>
        </w:rPr>
        <w:sectPr>
          <w:footerReference r:id="rId5" w:type="first"/>
          <w:footerReference r:id="rId4" w:type="default"/>
          <w:pgSz w:w="11906" w:h="16838"/>
          <w:pgMar w:top="1247" w:right="1417" w:bottom="1247" w:left="1417" w:header="851" w:footer="992" w:gutter="0"/>
          <w:pgNumType w:fmt="numberInDash"/>
          <w:cols w:space="0" w:num="1"/>
          <w:titlePg/>
          <w:docGrid w:linePitch="312" w:charSpace="0"/>
        </w:sectPr>
      </w:pPr>
    </w:p>
    <w:p w14:paraId="12897114">
      <w:pPr>
        <w:jc w:val="left"/>
        <w:rPr>
          <w:rStyle w:val="18"/>
          <w:rFonts w:ascii="仿宋_GB2312" w:eastAsia="仿宋_GB2312"/>
          <w:color w:val="000000"/>
          <w:sz w:val="30"/>
        </w:rPr>
      </w:pPr>
      <w:r>
        <w:rPr>
          <w:rStyle w:val="18"/>
          <w:rFonts w:hint="eastAsia" w:ascii="仿宋_GB2312" w:eastAsia="仿宋_GB2312"/>
          <w:color w:val="000000"/>
          <w:sz w:val="30"/>
        </w:rPr>
        <w:t>附件三：</w:t>
      </w:r>
    </w:p>
    <w:p w14:paraId="3DC3DA44">
      <w:pPr>
        <w:pStyle w:val="19"/>
        <w:spacing w:line="360" w:lineRule="auto"/>
        <w:jc w:val="center"/>
        <w:rPr>
          <w:rFonts w:ascii="仿宋_GB2312" w:eastAsia="仿宋_GB2312"/>
          <w:bCs/>
          <w:color w:val="000000"/>
          <w:sz w:val="40"/>
          <w:szCs w:val="40"/>
        </w:rPr>
      </w:pPr>
      <w:r>
        <w:rPr>
          <w:rFonts w:hint="eastAsia" w:ascii="仿宋_GB2312" w:eastAsia="仿宋_GB2312"/>
          <w:bCs/>
          <w:color w:val="000000"/>
          <w:sz w:val="40"/>
          <w:szCs w:val="40"/>
        </w:rPr>
        <w:t>报价一览表</w:t>
      </w:r>
    </w:p>
    <w:tbl>
      <w:tblPr>
        <w:tblStyle w:val="1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992"/>
        <w:gridCol w:w="2276"/>
        <w:gridCol w:w="2034"/>
      </w:tblGrid>
      <w:tr w14:paraId="7AF0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17" w:type="dxa"/>
            <w:vAlign w:val="center"/>
          </w:tcPr>
          <w:p w14:paraId="1D993FEB">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992" w:type="dxa"/>
            <w:vAlign w:val="center"/>
          </w:tcPr>
          <w:p w14:paraId="1B35CC5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服务内容</w:t>
            </w:r>
          </w:p>
        </w:tc>
        <w:tc>
          <w:tcPr>
            <w:tcW w:w="2276" w:type="dxa"/>
            <w:vAlign w:val="center"/>
          </w:tcPr>
          <w:p w14:paraId="42E95E2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报价</w:t>
            </w:r>
          </w:p>
          <w:p w14:paraId="79ED521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万元</w:t>
            </w:r>
            <w:r>
              <w:rPr>
                <w:rFonts w:hint="eastAsia" w:ascii="宋体" w:hAnsi="宋体" w:eastAsia="宋体" w:cs="宋体"/>
                <w:b/>
                <w:bCs/>
                <w:sz w:val="24"/>
                <w:szCs w:val="24"/>
                <w:lang w:val="en-US" w:eastAsia="zh-CN"/>
              </w:rPr>
              <w:t>/年</w:t>
            </w:r>
            <w:r>
              <w:rPr>
                <w:rFonts w:hint="eastAsia" w:ascii="宋体" w:hAnsi="宋体" w:eastAsia="宋体" w:cs="宋体"/>
                <w:b/>
                <w:bCs/>
                <w:sz w:val="24"/>
                <w:szCs w:val="24"/>
              </w:rPr>
              <w:t>）</w:t>
            </w:r>
          </w:p>
        </w:tc>
        <w:tc>
          <w:tcPr>
            <w:tcW w:w="2034" w:type="dxa"/>
            <w:vAlign w:val="center"/>
          </w:tcPr>
          <w:p w14:paraId="20731B7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176C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17" w:type="dxa"/>
            <w:vAlign w:val="center"/>
          </w:tcPr>
          <w:p w14:paraId="7825B85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992" w:type="dxa"/>
            <w:vAlign w:val="center"/>
          </w:tcPr>
          <w:p w14:paraId="5A1E12A9">
            <w:pPr>
              <w:spacing w:line="360" w:lineRule="auto"/>
              <w:jc w:val="center"/>
              <w:rPr>
                <w:rFonts w:hint="eastAsia" w:ascii="宋体" w:hAnsi="宋体" w:eastAsia="宋体" w:cs="宋体"/>
                <w:sz w:val="24"/>
                <w:szCs w:val="24"/>
              </w:rPr>
            </w:pPr>
          </w:p>
        </w:tc>
        <w:tc>
          <w:tcPr>
            <w:tcW w:w="2276" w:type="dxa"/>
            <w:vAlign w:val="center"/>
          </w:tcPr>
          <w:p w14:paraId="4EBEBFA0">
            <w:pPr>
              <w:spacing w:line="360" w:lineRule="auto"/>
              <w:jc w:val="center"/>
              <w:rPr>
                <w:rFonts w:hint="eastAsia" w:ascii="宋体" w:hAnsi="宋体" w:eastAsia="宋体" w:cs="宋体"/>
                <w:sz w:val="24"/>
                <w:szCs w:val="24"/>
              </w:rPr>
            </w:pPr>
          </w:p>
        </w:tc>
        <w:tc>
          <w:tcPr>
            <w:tcW w:w="2034" w:type="dxa"/>
            <w:vAlign w:val="center"/>
          </w:tcPr>
          <w:p w14:paraId="06CA3BFD">
            <w:pPr>
              <w:spacing w:line="360" w:lineRule="auto"/>
              <w:jc w:val="center"/>
              <w:rPr>
                <w:rFonts w:hint="eastAsia" w:ascii="宋体" w:hAnsi="宋体" w:eastAsia="宋体" w:cs="宋体"/>
                <w:sz w:val="24"/>
                <w:szCs w:val="24"/>
              </w:rPr>
            </w:pPr>
          </w:p>
        </w:tc>
      </w:tr>
      <w:tr w14:paraId="3AFC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17" w:type="dxa"/>
            <w:vAlign w:val="center"/>
          </w:tcPr>
          <w:p w14:paraId="26E4C67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992" w:type="dxa"/>
            <w:vAlign w:val="center"/>
          </w:tcPr>
          <w:p w14:paraId="319F4403">
            <w:pPr>
              <w:spacing w:line="360" w:lineRule="auto"/>
              <w:jc w:val="center"/>
              <w:rPr>
                <w:rFonts w:hint="eastAsia" w:ascii="宋体" w:hAnsi="宋体" w:eastAsia="宋体" w:cs="宋体"/>
                <w:sz w:val="24"/>
                <w:szCs w:val="24"/>
              </w:rPr>
            </w:pPr>
          </w:p>
        </w:tc>
        <w:tc>
          <w:tcPr>
            <w:tcW w:w="2276" w:type="dxa"/>
            <w:vAlign w:val="center"/>
          </w:tcPr>
          <w:p w14:paraId="4600ED13">
            <w:pPr>
              <w:spacing w:line="360" w:lineRule="auto"/>
              <w:jc w:val="center"/>
              <w:rPr>
                <w:rFonts w:hint="eastAsia" w:ascii="宋体" w:hAnsi="宋体" w:eastAsia="宋体" w:cs="宋体"/>
                <w:sz w:val="24"/>
                <w:szCs w:val="24"/>
              </w:rPr>
            </w:pPr>
          </w:p>
        </w:tc>
        <w:tc>
          <w:tcPr>
            <w:tcW w:w="2034" w:type="dxa"/>
            <w:vAlign w:val="center"/>
          </w:tcPr>
          <w:p w14:paraId="2C93BE68">
            <w:pPr>
              <w:spacing w:line="360" w:lineRule="auto"/>
              <w:jc w:val="center"/>
              <w:rPr>
                <w:rFonts w:hint="eastAsia" w:ascii="宋体" w:hAnsi="宋体" w:eastAsia="宋体" w:cs="宋体"/>
                <w:sz w:val="24"/>
                <w:szCs w:val="24"/>
              </w:rPr>
            </w:pPr>
          </w:p>
        </w:tc>
      </w:tr>
      <w:tr w14:paraId="25A1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17" w:type="dxa"/>
            <w:vAlign w:val="center"/>
          </w:tcPr>
          <w:p w14:paraId="7F172A8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3992" w:type="dxa"/>
            <w:vAlign w:val="center"/>
          </w:tcPr>
          <w:p w14:paraId="36C6E238">
            <w:pPr>
              <w:spacing w:line="360" w:lineRule="auto"/>
              <w:jc w:val="center"/>
              <w:rPr>
                <w:rFonts w:hint="eastAsia" w:ascii="宋体" w:hAnsi="宋体" w:eastAsia="宋体" w:cs="宋体"/>
                <w:sz w:val="24"/>
                <w:szCs w:val="24"/>
              </w:rPr>
            </w:pPr>
          </w:p>
        </w:tc>
        <w:tc>
          <w:tcPr>
            <w:tcW w:w="2276" w:type="dxa"/>
            <w:vAlign w:val="center"/>
          </w:tcPr>
          <w:p w14:paraId="06E1574A">
            <w:pPr>
              <w:spacing w:line="360" w:lineRule="auto"/>
              <w:jc w:val="center"/>
              <w:rPr>
                <w:rFonts w:hint="eastAsia" w:ascii="宋体" w:hAnsi="宋体" w:eastAsia="宋体" w:cs="宋体"/>
                <w:sz w:val="24"/>
                <w:szCs w:val="24"/>
              </w:rPr>
            </w:pPr>
          </w:p>
        </w:tc>
        <w:tc>
          <w:tcPr>
            <w:tcW w:w="2034" w:type="dxa"/>
            <w:vAlign w:val="center"/>
          </w:tcPr>
          <w:p w14:paraId="0DDE564D">
            <w:pPr>
              <w:spacing w:line="360" w:lineRule="auto"/>
              <w:jc w:val="center"/>
              <w:rPr>
                <w:rFonts w:hint="eastAsia" w:ascii="宋体" w:hAnsi="宋体" w:eastAsia="宋体" w:cs="宋体"/>
                <w:sz w:val="24"/>
                <w:szCs w:val="24"/>
              </w:rPr>
            </w:pPr>
          </w:p>
        </w:tc>
      </w:tr>
      <w:tr w14:paraId="6EEC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809" w:type="dxa"/>
            <w:gridSpan w:val="2"/>
            <w:vAlign w:val="center"/>
          </w:tcPr>
          <w:p w14:paraId="40A1EA1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1年报价</w:t>
            </w:r>
            <w:r>
              <w:rPr>
                <w:rFonts w:hint="eastAsia" w:ascii="宋体" w:hAnsi="宋体" w:eastAsia="宋体" w:cs="宋体"/>
                <w:b/>
                <w:bCs/>
                <w:sz w:val="24"/>
                <w:szCs w:val="24"/>
              </w:rPr>
              <w:t>合计</w:t>
            </w:r>
          </w:p>
        </w:tc>
        <w:tc>
          <w:tcPr>
            <w:tcW w:w="2276" w:type="dxa"/>
            <w:vAlign w:val="center"/>
          </w:tcPr>
          <w:p w14:paraId="1E9E1DA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万元</w:t>
            </w:r>
          </w:p>
        </w:tc>
        <w:tc>
          <w:tcPr>
            <w:tcW w:w="2034" w:type="dxa"/>
            <w:vAlign w:val="center"/>
          </w:tcPr>
          <w:p w14:paraId="32E3F9A4">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报价最高限额为5万元/年。</w:t>
            </w:r>
          </w:p>
        </w:tc>
      </w:tr>
      <w:tr w14:paraId="750A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809" w:type="dxa"/>
            <w:gridSpan w:val="2"/>
            <w:vAlign w:val="center"/>
          </w:tcPr>
          <w:p w14:paraId="102B212A">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3年报价总计</w:t>
            </w:r>
          </w:p>
        </w:tc>
        <w:tc>
          <w:tcPr>
            <w:tcW w:w="2276" w:type="dxa"/>
            <w:vAlign w:val="center"/>
          </w:tcPr>
          <w:p w14:paraId="010F5020">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万元</w:t>
            </w:r>
          </w:p>
        </w:tc>
        <w:tc>
          <w:tcPr>
            <w:tcW w:w="2034" w:type="dxa"/>
            <w:vAlign w:val="center"/>
          </w:tcPr>
          <w:p w14:paraId="6FA5D600">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报价最高限额为15万元/3年。</w:t>
            </w:r>
          </w:p>
        </w:tc>
      </w:tr>
      <w:tr w14:paraId="46C3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9119" w:type="dxa"/>
            <w:gridSpan w:val="4"/>
          </w:tcPr>
          <w:p w14:paraId="1B881557">
            <w:pPr>
              <w:tabs>
                <w:tab w:val="left" w:pos="1262"/>
              </w:tabs>
              <w:snapToGrid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注：1、报价函若有分页，请加盖骑缝章；</w:t>
            </w:r>
          </w:p>
          <w:p w14:paraId="7C438E37">
            <w:pPr>
              <w:tabs>
                <w:tab w:val="left" w:pos="1262"/>
              </w:tabs>
              <w:snapToGrid w:val="0"/>
              <w:ind w:left="559" w:leftChars="266" w:firstLine="0" w:firstLineChars="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b/>
                <w:bCs/>
                <w:sz w:val="28"/>
                <w:szCs w:val="28"/>
                <w:lang w:val="en-US" w:eastAsia="zh-CN"/>
              </w:rPr>
              <w:t>超过最高限额的报价作无效报价处理；</w:t>
            </w:r>
          </w:p>
          <w:p w14:paraId="22AF2937">
            <w:pPr>
              <w:tabs>
                <w:tab w:val="left" w:pos="1262"/>
              </w:tabs>
              <w:snapToGrid w:val="0"/>
              <w:ind w:left="559" w:leftChars="266" w:firstLine="0" w:firstLineChars="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3、报价有效期90天；</w:t>
            </w:r>
          </w:p>
          <w:p w14:paraId="3095D3B7">
            <w:pPr>
              <w:tabs>
                <w:tab w:val="left" w:pos="1262"/>
              </w:tabs>
              <w:snapToGrid w:val="0"/>
              <w:ind w:left="559" w:leftChars="266" w:firstLine="0" w:firstLineChars="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4、报价要求货币为人民币，且报价应含税及完成本项目的一切相关费用；</w:t>
            </w:r>
          </w:p>
          <w:p w14:paraId="02113D23">
            <w:pPr>
              <w:tabs>
                <w:tab w:val="left" w:pos="1262"/>
              </w:tabs>
              <w:snapToGrid w:val="0"/>
              <w:ind w:firstLine="560" w:firstLineChars="200"/>
              <w:jc w:val="left"/>
              <w:rPr>
                <w:rFonts w:hint="eastAsia" w:ascii="宋体" w:hAnsi="宋体" w:eastAsia="宋体" w:cs="宋体"/>
                <w:sz w:val="24"/>
              </w:rPr>
            </w:pPr>
            <w:r>
              <w:rPr>
                <w:rFonts w:hint="eastAsia" w:ascii="宋体" w:hAnsi="宋体" w:eastAsia="宋体" w:cs="宋体"/>
                <w:sz w:val="28"/>
                <w:szCs w:val="28"/>
                <w:lang w:val="en-US" w:eastAsia="zh-CN"/>
              </w:rPr>
              <w:t>5、报价函内容不允许做任何改变，变更视为无效报价。</w:t>
            </w:r>
          </w:p>
        </w:tc>
      </w:tr>
    </w:tbl>
    <w:p w14:paraId="7F209F05">
      <w:pPr>
        <w:tabs>
          <w:tab w:val="left" w:pos="1262"/>
        </w:tabs>
        <w:snapToGrid w:val="0"/>
        <w:ind w:firstLine="560" w:firstLineChars="200"/>
        <w:jc w:val="left"/>
        <w:rPr>
          <w:rFonts w:hint="eastAsia" w:ascii="宋体" w:hAnsi="宋体" w:eastAsia="宋体" w:cs="宋体"/>
          <w:sz w:val="28"/>
          <w:szCs w:val="28"/>
        </w:rPr>
      </w:pPr>
    </w:p>
    <w:p w14:paraId="2181875E">
      <w:pPr>
        <w:tabs>
          <w:tab w:val="left" w:pos="1262"/>
        </w:tabs>
        <w:snapToGrid w:val="0"/>
        <w:ind w:firstLine="560" w:firstLineChars="200"/>
        <w:jc w:val="left"/>
        <w:rPr>
          <w:rFonts w:hint="eastAsia" w:ascii="宋体" w:hAnsi="宋体" w:eastAsia="宋体" w:cs="宋体"/>
          <w:sz w:val="28"/>
          <w:szCs w:val="28"/>
        </w:rPr>
      </w:pPr>
    </w:p>
    <w:p w14:paraId="0132E111">
      <w:pPr>
        <w:tabs>
          <w:tab w:val="left" w:pos="1262"/>
        </w:tabs>
        <w:snapToGrid w:val="0"/>
        <w:ind w:firstLine="560" w:firstLineChars="200"/>
        <w:jc w:val="left"/>
        <w:rPr>
          <w:rFonts w:hint="eastAsia" w:ascii="宋体" w:hAnsi="宋体" w:eastAsia="宋体" w:cs="宋体"/>
          <w:sz w:val="28"/>
          <w:szCs w:val="28"/>
        </w:rPr>
      </w:pPr>
    </w:p>
    <w:p w14:paraId="17F0FA55">
      <w:pPr>
        <w:tabs>
          <w:tab w:val="left" w:pos="1262"/>
        </w:tabs>
        <w:snapToGrid w:val="0"/>
        <w:ind w:firstLine="560" w:firstLineChars="200"/>
        <w:jc w:val="left"/>
        <w:rPr>
          <w:rFonts w:hint="eastAsia" w:ascii="宋体" w:hAnsi="宋体" w:eastAsia="宋体" w:cs="宋体"/>
          <w:sz w:val="28"/>
          <w:szCs w:val="28"/>
        </w:rPr>
      </w:pPr>
    </w:p>
    <w:p w14:paraId="12C0485A">
      <w:pPr>
        <w:tabs>
          <w:tab w:val="left" w:pos="1262"/>
        </w:tabs>
        <w:snapToGrid w:val="0"/>
        <w:ind w:firstLine="560" w:firstLineChars="200"/>
        <w:jc w:val="left"/>
        <w:rPr>
          <w:rFonts w:hint="eastAsia" w:ascii="宋体" w:hAnsi="宋体" w:eastAsia="宋体" w:cs="宋体"/>
          <w:sz w:val="28"/>
          <w:szCs w:val="28"/>
        </w:rPr>
      </w:pPr>
    </w:p>
    <w:p w14:paraId="75A46FE2">
      <w:pPr>
        <w:tabs>
          <w:tab w:val="left" w:pos="1262"/>
        </w:tabs>
        <w:snapToGrid w:val="0"/>
        <w:ind w:firstLine="560" w:firstLineChars="200"/>
        <w:jc w:val="left"/>
        <w:rPr>
          <w:rFonts w:hint="eastAsia" w:ascii="宋体" w:hAnsi="宋体" w:eastAsia="宋体" w:cs="宋体"/>
          <w:sz w:val="28"/>
          <w:szCs w:val="28"/>
        </w:rPr>
      </w:pPr>
    </w:p>
    <w:p w14:paraId="406528BA">
      <w:pPr>
        <w:tabs>
          <w:tab w:val="left" w:pos="1262"/>
        </w:tabs>
        <w:snapToGrid w:val="0"/>
        <w:ind w:firstLine="560" w:firstLineChars="200"/>
        <w:jc w:val="left"/>
        <w:rPr>
          <w:rFonts w:hint="eastAsia" w:ascii="宋体" w:hAnsi="宋体" w:eastAsia="宋体" w:cs="宋体"/>
          <w:sz w:val="28"/>
          <w:szCs w:val="28"/>
        </w:rPr>
      </w:pPr>
    </w:p>
    <w:p w14:paraId="03D82DEF">
      <w:pPr>
        <w:tabs>
          <w:tab w:val="left" w:pos="1262"/>
        </w:tabs>
        <w:snapToGrid w:val="0"/>
        <w:ind w:firstLine="560" w:firstLineChars="200"/>
        <w:jc w:val="left"/>
        <w:rPr>
          <w:rFonts w:hint="eastAsia" w:ascii="宋体" w:hAnsi="宋体" w:eastAsia="宋体" w:cs="宋体"/>
          <w:sz w:val="28"/>
          <w:szCs w:val="28"/>
        </w:rPr>
      </w:pPr>
    </w:p>
    <w:p w14:paraId="1766CC72">
      <w:pPr>
        <w:tabs>
          <w:tab w:val="left" w:pos="1262"/>
        </w:tabs>
        <w:snapToGrid w:val="0"/>
        <w:ind w:firstLine="560" w:firstLineChars="200"/>
        <w:jc w:val="left"/>
        <w:rPr>
          <w:rFonts w:hint="eastAsia" w:ascii="宋体" w:hAnsi="宋体" w:eastAsia="宋体" w:cs="宋体"/>
          <w:sz w:val="28"/>
          <w:szCs w:val="28"/>
        </w:rPr>
      </w:pPr>
    </w:p>
    <w:p w14:paraId="48636FB3">
      <w:pPr>
        <w:spacing w:line="360" w:lineRule="auto"/>
        <w:jc w:val="left"/>
        <w:rPr>
          <w:rFonts w:hint="eastAsia" w:ascii="仿宋" w:hAnsi="仿宋" w:eastAsia="仿宋" w:cs="仿宋"/>
          <w:sz w:val="44"/>
          <w:szCs w:val="44"/>
        </w:rPr>
      </w:pPr>
      <w:r>
        <w:rPr>
          <w:rStyle w:val="18"/>
          <w:rFonts w:hint="eastAsia" w:ascii="仿宋_GB2312" w:eastAsia="仿宋_GB2312"/>
          <w:color w:val="000000"/>
          <w:sz w:val="30"/>
        </w:rPr>
        <w:t>附件四：</w:t>
      </w:r>
    </w:p>
    <w:p w14:paraId="29C10A5C">
      <w:pPr>
        <w:spacing w:line="360" w:lineRule="auto"/>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在中华人民共和国境内（不含港、澳、台地区）注册，具有独立法人资格/具有独立承担民事责任的能力；经营范围与采购内容相符：</w:t>
      </w:r>
    </w:p>
    <w:p w14:paraId="6DB72736">
      <w:pPr>
        <w:pStyle w:val="16"/>
        <w:ind w:firstLine="0" w:firstLineChars="0"/>
        <w:jc w:val="center"/>
        <w:rPr>
          <w:rFonts w:hint="eastAsia" w:ascii="仿宋_GB2312" w:hAnsi="宋体" w:eastAsia="仿宋_GB2312" w:cs="Times New Roman"/>
          <w:b/>
          <w:bCs/>
          <w:color w:val="000000"/>
          <w:sz w:val="28"/>
          <w:szCs w:val="28"/>
        </w:rPr>
      </w:pPr>
      <w:r>
        <w:rPr>
          <w:rFonts w:hint="eastAsia" w:ascii="仿宋_GB2312" w:hAnsi="宋体" w:eastAsia="仿宋_GB2312" w:cs="Times New Roman"/>
          <w:b/>
          <w:bCs/>
          <w:color w:val="000000"/>
          <w:sz w:val="28"/>
          <w:szCs w:val="28"/>
        </w:rPr>
        <w:t>提供营业执照的副本复印件加盖公章</w:t>
      </w:r>
    </w:p>
    <w:p w14:paraId="266840E0">
      <w:pPr>
        <w:tabs>
          <w:tab w:val="left" w:pos="1262"/>
        </w:tabs>
        <w:snapToGrid w:val="0"/>
        <w:ind w:firstLine="560" w:firstLineChars="200"/>
        <w:jc w:val="left"/>
        <w:rPr>
          <w:rFonts w:hint="eastAsia" w:ascii="宋体" w:hAnsi="宋体" w:eastAsia="宋体" w:cs="宋体"/>
          <w:sz w:val="28"/>
          <w:szCs w:val="28"/>
        </w:rPr>
      </w:pPr>
    </w:p>
    <w:p w14:paraId="088D8767">
      <w:pPr>
        <w:tabs>
          <w:tab w:val="left" w:pos="1262"/>
        </w:tabs>
        <w:snapToGrid w:val="0"/>
        <w:ind w:firstLine="560" w:firstLineChars="200"/>
        <w:jc w:val="left"/>
        <w:rPr>
          <w:rFonts w:hint="eastAsia" w:ascii="宋体" w:hAnsi="宋体" w:eastAsia="宋体" w:cs="宋体"/>
          <w:sz w:val="28"/>
          <w:szCs w:val="28"/>
        </w:rPr>
      </w:pPr>
    </w:p>
    <w:p w14:paraId="38902C79">
      <w:pPr>
        <w:tabs>
          <w:tab w:val="left" w:pos="1262"/>
        </w:tabs>
        <w:snapToGrid w:val="0"/>
        <w:ind w:firstLine="560" w:firstLineChars="200"/>
        <w:jc w:val="left"/>
        <w:rPr>
          <w:rFonts w:hint="eastAsia" w:ascii="宋体" w:hAnsi="宋体" w:eastAsia="宋体" w:cs="宋体"/>
          <w:sz w:val="28"/>
          <w:szCs w:val="28"/>
        </w:rPr>
      </w:pPr>
    </w:p>
    <w:p w14:paraId="0E06DE53">
      <w:pPr>
        <w:tabs>
          <w:tab w:val="left" w:pos="1262"/>
        </w:tabs>
        <w:snapToGrid w:val="0"/>
        <w:ind w:firstLine="560" w:firstLineChars="200"/>
        <w:jc w:val="left"/>
        <w:rPr>
          <w:rFonts w:hint="eastAsia" w:ascii="宋体" w:hAnsi="宋体" w:eastAsia="宋体" w:cs="宋体"/>
          <w:sz w:val="28"/>
          <w:szCs w:val="28"/>
        </w:rPr>
      </w:pPr>
    </w:p>
    <w:p w14:paraId="388BCAC1">
      <w:pPr>
        <w:tabs>
          <w:tab w:val="left" w:pos="1262"/>
        </w:tabs>
        <w:snapToGrid w:val="0"/>
        <w:ind w:firstLine="560" w:firstLineChars="200"/>
        <w:jc w:val="left"/>
        <w:rPr>
          <w:rFonts w:hint="eastAsia" w:ascii="宋体" w:hAnsi="宋体" w:eastAsia="宋体" w:cs="宋体"/>
          <w:sz w:val="28"/>
          <w:szCs w:val="28"/>
        </w:rPr>
      </w:pPr>
    </w:p>
    <w:p w14:paraId="65EE1538">
      <w:pPr>
        <w:tabs>
          <w:tab w:val="left" w:pos="1262"/>
        </w:tabs>
        <w:snapToGrid w:val="0"/>
        <w:ind w:firstLine="560" w:firstLineChars="200"/>
        <w:jc w:val="left"/>
        <w:rPr>
          <w:rFonts w:hint="eastAsia" w:ascii="宋体" w:hAnsi="宋体" w:eastAsia="宋体" w:cs="宋体"/>
          <w:sz w:val="28"/>
          <w:szCs w:val="28"/>
        </w:rPr>
      </w:pPr>
    </w:p>
    <w:p w14:paraId="79B0EDA4">
      <w:pPr>
        <w:tabs>
          <w:tab w:val="left" w:pos="1262"/>
        </w:tabs>
        <w:snapToGrid w:val="0"/>
        <w:ind w:firstLine="560" w:firstLineChars="200"/>
        <w:jc w:val="left"/>
        <w:rPr>
          <w:rFonts w:hint="eastAsia" w:ascii="宋体" w:hAnsi="宋体" w:eastAsia="宋体" w:cs="宋体"/>
          <w:sz w:val="28"/>
          <w:szCs w:val="28"/>
        </w:rPr>
      </w:pPr>
    </w:p>
    <w:p w14:paraId="1399A6CA">
      <w:pPr>
        <w:tabs>
          <w:tab w:val="left" w:pos="1262"/>
        </w:tabs>
        <w:snapToGrid w:val="0"/>
        <w:ind w:firstLine="560" w:firstLineChars="200"/>
        <w:jc w:val="left"/>
        <w:rPr>
          <w:rFonts w:hint="eastAsia" w:ascii="宋体" w:hAnsi="宋体" w:eastAsia="宋体" w:cs="宋体"/>
          <w:sz w:val="28"/>
          <w:szCs w:val="28"/>
        </w:rPr>
      </w:pPr>
    </w:p>
    <w:p w14:paraId="08A050C1">
      <w:pPr>
        <w:tabs>
          <w:tab w:val="left" w:pos="1262"/>
        </w:tabs>
        <w:snapToGrid w:val="0"/>
        <w:ind w:firstLine="560" w:firstLineChars="200"/>
        <w:jc w:val="left"/>
        <w:rPr>
          <w:rFonts w:hint="eastAsia" w:ascii="宋体" w:hAnsi="宋体" w:eastAsia="宋体" w:cs="宋体"/>
          <w:sz w:val="28"/>
          <w:szCs w:val="28"/>
        </w:rPr>
      </w:pPr>
    </w:p>
    <w:p w14:paraId="0946A687">
      <w:pPr>
        <w:tabs>
          <w:tab w:val="left" w:pos="1262"/>
        </w:tabs>
        <w:snapToGrid w:val="0"/>
        <w:ind w:firstLine="560" w:firstLineChars="200"/>
        <w:jc w:val="left"/>
        <w:rPr>
          <w:rFonts w:hint="eastAsia" w:ascii="宋体" w:hAnsi="宋体" w:eastAsia="宋体" w:cs="宋体"/>
          <w:sz w:val="28"/>
          <w:szCs w:val="28"/>
        </w:rPr>
      </w:pPr>
    </w:p>
    <w:p w14:paraId="766F352C">
      <w:pPr>
        <w:tabs>
          <w:tab w:val="left" w:pos="1262"/>
        </w:tabs>
        <w:snapToGrid w:val="0"/>
        <w:ind w:firstLine="560" w:firstLineChars="200"/>
        <w:jc w:val="left"/>
        <w:rPr>
          <w:rFonts w:hint="eastAsia" w:ascii="宋体" w:hAnsi="宋体" w:eastAsia="宋体" w:cs="宋体"/>
          <w:sz w:val="28"/>
          <w:szCs w:val="28"/>
        </w:rPr>
      </w:pPr>
    </w:p>
    <w:p w14:paraId="2357D8AA">
      <w:pPr>
        <w:tabs>
          <w:tab w:val="left" w:pos="1262"/>
        </w:tabs>
        <w:snapToGrid w:val="0"/>
        <w:ind w:firstLine="560" w:firstLineChars="200"/>
        <w:jc w:val="left"/>
        <w:rPr>
          <w:rFonts w:hint="eastAsia" w:ascii="宋体" w:hAnsi="宋体" w:eastAsia="宋体" w:cs="宋体"/>
          <w:sz w:val="28"/>
          <w:szCs w:val="28"/>
        </w:rPr>
      </w:pPr>
    </w:p>
    <w:p w14:paraId="7C1FB903">
      <w:pPr>
        <w:tabs>
          <w:tab w:val="left" w:pos="1262"/>
        </w:tabs>
        <w:snapToGrid w:val="0"/>
        <w:ind w:firstLine="560" w:firstLineChars="200"/>
        <w:jc w:val="left"/>
        <w:rPr>
          <w:rFonts w:hint="eastAsia" w:ascii="宋体" w:hAnsi="宋体" w:eastAsia="宋体" w:cs="宋体"/>
          <w:sz w:val="28"/>
          <w:szCs w:val="28"/>
        </w:rPr>
      </w:pPr>
    </w:p>
    <w:p w14:paraId="68099E53">
      <w:pPr>
        <w:tabs>
          <w:tab w:val="left" w:pos="1262"/>
        </w:tabs>
        <w:snapToGrid w:val="0"/>
        <w:ind w:firstLine="560" w:firstLineChars="200"/>
        <w:jc w:val="left"/>
        <w:rPr>
          <w:rFonts w:hint="eastAsia" w:ascii="宋体" w:hAnsi="宋体" w:eastAsia="宋体" w:cs="宋体"/>
          <w:sz w:val="28"/>
          <w:szCs w:val="28"/>
        </w:rPr>
      </w:pPr>
    </w:p>
    <w:p w14:paraId="540BC844">
      <w:pPr>
        <w:tabs>
          <w:tab w:val="left" w:pos="1262"/>
        </w:tabs>
        <w:snapToGrid w:val="0"/>
        <w:ind w:firstLine="560" w:firstLineChars="200"/>
        <w:jc w:val="left"/>
        <w:rPr>
          <w:rFonts w:hint="eastAsia" w:ascii="宋体" w:hAnsi="宋体" w:eastAsia="宋体" w:cs="宋体"/>
          <w:sz w:val="28"/>
          <w:szCs w:val="28"/>
        </w:rPr>
      </w:pPr>
    </w:p>
    <w:p w14:paraId="630ECB0B">
      <w:pPr>
        <w:tabs>
          <w:tab w:val="left" w:pos="1262"/>
        </w:tabs>
        <w:snapToGrid w:val="0"/>
        <w:ind w:firstLine="560" w:firstLineChars="200"/>
        <w:jc w:val="left"/>
        <w:rPr>
          <w:rFonts w:hint="eastAsia" w:ascii="宋体" w:hAnsi="宋体" w:eastAsia="宋体" w:cs="宋体"/>
          <w:sz w:val="28"/>
          <w:szCs w:val="28"/>
        </w:rPr>
      </w:pPr>
    </w:p>
    <w:p w14:paraId="499045E1">
      <w:pPr>
        <w:tabs>
          <w:tab w:val="left" w:pos="1262"/>
        </w:tabs>
        <w:snapToGrid w:val="0"/>
        <w:ind w:firstLine="560" w:firstLineChars="200"/>
        <w:jc w:val="left"/>
        <w:rPr>
          <w:rFonts w:hint="eastAsia" w:ascii="宋体" w:hAnsi="宋体" w:eastAsia="宋体" w:cs="宋体"/>
          <w:sz w:val="28"/>
          <w:szCs w:val="28"/>
        </w:rPr>
      </w:pPr>
    </w:p>
    <w:p w14:paraId="3ED59D42">
      <w:pPr>
        <w:tabs>
          <w:tab w:val="left" w:pos="1262"/>
        </w:tabs>
        <w:snapToGrid w:val="0"/>
        <w:ind w:firstLine="560" w:firstLineChars="200"/>
        <w:jc w:val="left"/>
        <w:rPr>
          <w:rFonts w:hint="eastAsia" w:ascii="宋体" w:hAnsi="宋体" w:eastAsia="宋体" w:cs="宋体"/>
          <w:sz w:val="28"/>
          <w:szCs w:val="28"/>
        </w:rPr>
      </w:pPr>
    </w:p>
    <w:p w14:paraId="23FEC29F">
      <w:pPr>
        <w:tabs>
          <w:tab w:val="left" w:pos="1262"/>
        </w:tabs>
        <w:snapToGrid w:val="0"/>
        <w:ind w:firstLine="560" w:firstLineChars="200"/>
        <w:jc w:val="left"/>
        <w:rPr>
          <w:rFonts w:hint="eastAsia" w:ascii="宋体" w:hAnsi="宋体" w:eastAsia="宋体" w:cs="宋体"/>
          <w:sz w:val="28"/>
          <w:szCs w:val="28"/>
        </w:rPr>
      </w:pPr>
    </w:p>
    <w:p w14:paraId="7F7D18D6">
      <w:pPr>
        <w:tabs>
          <w:tab w:val="left" w:pos="1262"/>
        </w:tabs>
        <w:snapToGrid w:val="0"/>
        <w:ind w:firstLine="560" w:firstLineChars="200"/>
        <w:jc w:val="left"/>
        <w:rPr>
          <w:rFonts w:hint="eastAsia" w:ascii="宋体" w:hAnsi="宋体" w:eastAsia="宋体" w:cs="宋体"/>
          <w:sz w:val="28"/>
          <w:szCs w:val="28"/>
        </w:rPr>
      </w:pPr>
    </w:p>
    <w:p w14:paraId="7D2ECA17">
      <w:pPr>
        <w:tabs>
          <w:tab w:val="left" w:pos="1262"/>
        </w:tabs>
        <w:snapToGrid w:val="0"/>
        <w:ind w:firstLine="560" w:firstLineChars="200"/>
        <w:jc w:val="left"/>
        <w:rPr>
          <w:rFonts w:hint="eastAsia" w:ascii="宋体" w:hAnsi="宋体" w:eastAsia="宋体" w:cs="宋体"/>
          <w:sz w:val="28"/>
          <w:szCs w:val="28"/>
        </w:rPr>
      </w:pPr>
    </w:p>
    <w:p w14:paraId="070BDA68">
      <w:pPr>
        <w:tabs>
          <w:tab w:val="left" w:pos="1262"/>
        </w:tabs>
        <w:snapToGrid w:val="0"/>
        <w:ind w:firstLine="560" w:firstLineChars="200"/>
        <w:jc w:val="left"/>
        <w:rPr>
          <w:rFonts w:hint="eastAsia" w:ascii="宋体" w:hAnsi="宋体" w:eastAsia="宋体" w:cs="宋体"/>
          <w:sz w:val="28"/>
          <w:szCs w:val="28"/>
        </w:rPr>
      </w:pPr>
    </w:p>
    <w:p w14:paraId="6CC6799B">
      <w:pPr>
        <w:tabs>
          <w:tab w:val="left" w:pos="1262"/>
        </w:tabs>
        <w:snapToGrid w:val="0"/>
        <w:ind w:firstLine="560" w:firstLineChars="200"/>
        <w:jc w:val="left"/>
        <w:rPr>
          <w:rFonts w:hint="eastAsia" w:ascii="宋体" w:hAnsi="宋体" w:eastAsia="宋体" w:cs="宋体"/>
          <w:sz w:val="28"/>
          <w:szCs w:val="28"/>
        </w:rPr>
      </w:pPr>
    </w:p>
    <w:p w14:paraId="1534277F">
      <w:pPr>
        <w:tabs>
          <w:tab w:val="left" w:pos="1262"/>
        </w:tabs>
        <w:snapToGrid w:val="0"/>
        <w:ind w:firstLine="560" w:firstLineChars="200"/>
        <w:jc w:val="left"/>
        <w:rPr>
          <w:rFonts w:hint="eastAsia" w:ascii="宋体" w:hAnsi="宋体" w:eastAsia="宋体" w:cs="宋体"/>
          <w:sz w:val="28"/>
          <w:szCs w:val="28"/>
        </w:rPr>
      </w:pPr>
    </w:p>
    <w:p w14:paraId="0CDBF41A">
      <w:pPr>
        <w:tabs>
          <w:tab w:val="left" w:pos="1262"/>
        </w:tabs>
        <w:snapToGrid w:val="0"/>
        <w:ind w:firstLine="560" w:firstLineChars="200"/>
        <w:jc w:val="left"/>
        <w:rPr>
          <w:rFonts w:hint="eastAsia" w:ascii="宋体" w:hAnsi="宋体" w:eastAsia="宋体" w:cs="宋体"/>
          <w:sz w:val="28"/>
          <w:szCs w:val="28"/>
        </w:rPr>
      </w:pPr>
    </w:p>
    <w:p w14:paraId="6D304F6D">
      <w:pPr>
        <w:tabs>
          <w:tab w:val="left" w:pos="1262"/>
        </w:tabs>
        <w:snapToGrid w:val="0"/>
        <w:ind w:firstLine="560" w:firstLineChars="200"/>
        <w:jc w:val="left"/>
        <w:rPr>
          <w:rFonts w:hint="eastAsia" w:ascii="宋体" w:hAnsi="宋体" w:eastAsia="宋体" w:cs="宋体"/>
          <w:sz w:val="28"/>
          <w:szCs w:val="28"/>
        </w:rPr>
      </w:pPr>
    </w:p>
    <w:p w14:paraId="7163FB76">
      <w:pPr>
        <w:tabs>
          <w:tab w:val="left" w:pos="1262"/>
        </w:tabs>
        <w:snapToGrid w:val="0"/>
        <w:ind w:firstLine="560" w:firstLineChars="200"/>
        <w:jc w:val="left"/>
        <w:rPr>
          <w:rFonts w:hint="eastAsia" w:ascii="宋体" w:hAnsi="宋体" w:eastAsia="宋体" w:cs="宋体"/>
          <w:sz w:val="28"/>
          <w:szCs w:val="28"/>
        </w:rPr>
      </w:pPr>
    </w:p>
    <w:p w14:paraId="23B2C93E">
      <w:pPr>
        <w:tabs>
          <w:tab w:val="left" w:pos="1262"/>
        </w:tabs>
        <w:snapToGrid w:val="0"/>
        <w:ind w:firstLine="560" w:firstLineChars="200"/>
        <w:jc w:val="left"/>
        <w:rPr>
          <w:rFonts w:hint="eastAsia" w:ascii="宋体" w:hAnsi="宋体" w:eastAsia="宋体" w:cs="宋体"/>
          <w:sz w:val="28"/>
          <w:szCs w:val="28"/>
        </w:rPr>
      </w:pPr>
    </w:p>
    <w:p w14:paraId="1CDF0E3E">
      <w:pPr>
        <w:tabs>
          <w:tab w:val="left" w:pos="1262"/>
        </w:tabs>
        <w:snapToGrid w:val="0"/>
        <w:ind w:firstLine="560" w:firstLineChars="200"/>
        <w:jc w:val="left"/>
        <w:rPr>
          <w:rFonts w:hint="eastAsia" w:ascii="宋体" w:hAnsi="宋体" w:eastAsia="宋体" w:cs="宋体"/>
          <w:sz w:val="28"/>
          <w:szCs w:val="28"/>
        </w:rPr>
      </w:pPr>
    </w:p>
    <w:p w14:paraId="34321546">
      <w:pPr>
        <w:tabs>
          <w:tab w:val="left" w:pos="1262"/>
        </w:tabs>
        <w:snapToGrid w:val="0"/>
        <w:ind w:firstLine="560" w:firstLineChars="200"/>
        <w:jc w:val="left"/>
        <w:rPr>
          <w:rFonts w:hint="eastAsia" w:ascii="宋体" w:hAnsi="宋体" w:eastAsia="宋体" w:cs="宋体"/>
          <w:sz w:val="28"/>
          <w:szCs w:val="28"/>
        </w:rPr>
      </w:pPr>
    </w:p>
    <w:p w14:paraId="0066F37A">
      <w:pPr>
        <w:tabs>
          <w:tab w:val="left" w:pos="1262"/>
        </w:tabs>
        <w:snapToGrid w:val="0"/>
        <w:ind w:firstLine="560" w:firstLineChars="200"/>
        <w:jc w:val="left"/>
        <w:rPr>
          <w:rFonts w:hint="eastAsia" w:ascii="宋体" w:hAnsi="宋体" w:eastAsia="宋体" w:cs="宋体"/>
          <w:sz w:val="28"/>
          <w:szCs w:val="28"/>
        </w:rPr>
      </w:pPr>
    </w:p>
    <w:p w14:paraId="08974905">
      <w:pPr>
        <w:spacing w:line="360" w:lineRule="auto"/>
        <w:jc w:val="left"/>
        <w:rPr>
          <w:rStyle w:val="18"/>
          <w:rFonts w:ascii="仿宋_GB2312" w:eastAsia="仿宋_GB2312"/>
          <w:color w:val="000000"/>
          <w:sz w:val="30"/>
        </w:rPr>
      </w:pPr>
      <w:r>
        <w:rPr>
          <w:rStyle w:val="18"/>
          <w:rFonts w:hint="eastAsia" w:ascii="仿宋_GB2312" w:eastAsia="仿宋_GB2312"/>
          <w:color w:val="000000"/>
          <w:sz w:val="30"/>
        </w:rPr>
        <w:t>附件五：</w:t>
      </w:r>
    </w:p>
    <w:p w14:paraId="2ED8F30D">
      <w:pPr>
        <w:jc w:val="center"/>
        <w:rPr>
          <w:rFonts w:hint="eastAsia" w:ascii="仿宋_GB2312" w:hAnsi="宋体" w:eastAsia="仿宋_GB2312"/>
          <w:color w:val="000000"/>
          <w:sz w:val="32"/>
          <w:szCs w:val="32"/>
        </w:rPr>
      </w:pPr>
      <w:r>
        <w:rPr>
          <w:rFonts w:hint="eastAsia" w:ascii="仿宋_GB2312" w:hAnsi="宋体" w:eastAsia="仿宋_GB2312" w:cs="宋体"/>
          <w:b/>
          <w:color w:val="000000"/>
          <w:kern w:val="0"/>
          <w:sz w:val="36"/>
          <w:szCs w:val="36"/>
        </w:rPr>
        <w:t>诚信承诺函</w:t>
      </w:r>
    </w:p>
    <w:p w14:paraId="53F0FE59">
      <w:pPr>
        <w:spacing w:line="360" w:lineRule="auto"/>
        <w:ind w:right="82" w:rightChars="39"/>
        <w:rPr>
          <w:rFonts w:hint="eastAsia" w:ascii="仿宋_GB2312" w:hAnsi="宋体" w:eastAsia="仿宋_GB2312"/>
          <w:color w:val="000000"/>
          <w:sz w:val="24"/>
        </w:rPr>
      </w:pPr>
      <w:r>
        <w:rPr>
          <w:rFonts w:hint="eastAsia" w:ascii="仿宋_GB2312" w:hAnsi="宋体" w:eastAsia="仿宋_GB2312"/>
          <w:b/>
          <w:bCs/>
          <w:color w:val="000000"/>
          <w:sz w:val="24"/>
          <w:lang w:val="en-US" w:eastAsia="zh-CN"/>
        </w:rPr>
        <w:t>杭州出租汽车集团有限公司</w:t>
      </w:r>
      <w:r>
        <w:rPr>
          <w:rFonts w:hint="eastAsia" w:ascii="仿宋_GB2312" w:hAnsi="宋体" w:eastAsia="仿宋_GB2312"/>
          <w:b/>
          <w:bCs/>
          <w:color w:val="000000"/>
          <w:sz w:val="24"/>
        </w:rPr>
        <w:t>：</w:t>
      </w:r>
    </w:p>
    <w:p w14:paraId="5F5A759C">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我司在参加出租车车载设备安全巡检项目中，自愿作出如下承诺：</w:t>
      </w:r>
    </w:p>
    <w:p w14:paraId="2C5EB897">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一、严格遵守国家法律法规，坚持诚信、廉洁的原则，恪守商业道德和职业道德规范，不从事并坚决抵制不诚信、不廉洁等各种违法、违纪行为。</w:t>
      </w:r>
    </w:p>
    <w:p w14:paraId="48DC474E">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二、严格杜绝以下行为：</w:t>
      </w:r>
    </w:p>
    <w:p w14:paraId="45A85BFE">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（一）向项目有关人员及其配偶、子女、其他特定关系人，评标委员会成员和采购代理机构及人员提供、赠送礼金礼物、有价证券、回扣等好处费或有偿的中介费、介绍费、咨询费等；</w:t>
      </w:r>
    </w:p>
    <w:p w14:paraId="66DE0540">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（二）向项目有关人员及其配偶、子女、其他特定关系人，评标委员会成员和采购代理机构及人员提供有可能影响公正的礼品、宴请和健身娱乐等活动；</w:t>
      </w:r>
    </w:p>
    <w:p w14:paraId="6E7C4A41">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（三）向项目有关人员及其配偶、子女、其他特定关系人，评标委员会成员和采购代理机构及人员以明显低于市场的价格出售或者以明显高于市场的价格购买房屋、汽车等物品；</w:t>
      </w:r>
    </w:p>
    <w:p w14:paraId="31398FEF">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（四）为项目有关人员及其配偶、子女、其他特定关系人，评标委员会成员和采购代理机构及人员支付应由其负担的费用或报销票据；</w:t>
      </w:r>
    </w:p>
    <w:p w14:paraId="08538218">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（五）为项目有关人员及其配偶、子女、其他特定关系人，评标委员会成员和采购代理机构及人员以代理投资证券、期货或者其他代理理财名义谋取不正当利益；</w:t>
      </w:r>
    </w:p>
    <w:p w14:paraId="06B28407">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 xml:space="preserve">（六）为项目有关人员及其配偶、子女、其他特定关系人，评标委员会成员和采购代理机构及人员出国（境）、旅游等提供方便；   </w:t>
      </w:r>
    </w:p>
    <w:p w14:paraId="097FA197">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（七）为项目有关人员、评标委员会成员和采购代理机构及人员的个人装修住房、婚丧嫁娶、配偶子女工作安排等提供好处；</w:t>
      </w:r>
    </w:p>
    <w:p w14:paraId="0066D54E">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（八）与其他供应商相互勾结、串通等不正当手段排挤其他竞争者，干扰公平竞争等违反诚信原则的行为；</w:t>
      </w:r>
    </w:p>
    <w:p w14:paraId="0411D4B3">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（九）与其他响应供应商的法定代表人或负责人或实际控制人存在夫妻、直系血亲、兄弟姐妹关系；</w:t>
      </w:r>
    </w:p>
    <w:p w14:paraId="3B1995D2">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（十）在投标时隐瞒真实情况、提供不实、虚假信息及材料的，或中标后未按照招标文件的要求按时缴纳履约保证金，或中标后对投标时所做的应答及承诺在合同有效期内未忠实、有效履行；</w:t>
      </w:r>
    </w:p>
    <w:p w14:paraId="5F956361">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（十一）我司及工作人员与评标委员会成员、采购代理机构及人员、以及的工作人员及其配偶、子女、其他特定关系人发生不诚信、不廉洁等各种违法、违纪行为的，我司未及时向</w:t>
      </w:r>
      <w:r>
        <w:rPr>
          <w:rFonts w:hint="eastAsia" w:ascii="仿宋_GB2312" w:hAnsi="仿宋" w:eastAsia="仿宋_GB2312" w:cs="仿宋"/>
          <w:sz w:val="24"/>
          <w:lang w:eastAsia="zh-CN"/>
        </w:rPr>
        <w:t>杭州出租汽车集团有限公司</w:t>
      </w:r>
      <w:r>
        <w:rPr>
          <w:rFonts w:hint="eastAsia" w:ascii="仿宋_GB2312" w:hAnsi="仿宋" w:eastAsia="仿宋_GB2312" w:cs="仿宋"/>
          <w:sz w:val="24"/>
        </w:rPr>
        <w:t>纪检监察部门举报或投诉。</w:t>
      </w:r>
    </w:p>
    <w:p w14:paraId="01125BE1">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三、我司全力支持、配合</w:t>
      </w:r>
      <w:r>
        <w:rPr>
          <w:rFonts w:hint="eastAsia" w:ascii="仿宋_GB2312" w:hAnsi="仿宋" w:eastAsia="仿宋_GB2312" w:cs="仿宋"/>
          <w:sz w:val="24"/>
          <w:lang w:eastAsia="zh-CN"/>
        </w:rPr>
        <w:t>杭州出租汽车集团有限公司</w:t>
      </w:r>
      <w:r>
        <w:rPr>
          <w:rFonts w:hint="eastAsia" w:ascii="仿宋_GB2312" w:hAnsi="仿宋" w:eastAsia="仿宋_GB2312" w:cs="仿宋"/>
          <w:sz w:val="24"/>
        </w:rPr>
        <w:t>对有关不诚信、不廉洁等各种违法、违纪行为的调查。</w:t>
      </w:r>
    </w:p>
    <w:p w14:paraId="385B7FD6">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四、如违反上述承诺，我司自愿接受</w:t>
      </w:r>
      <w:r>
        <w:rPr>
          <w:rFonts w:hint="eastAsia" w:ascii="仿宋_GB2312" w:hAnsi="仿宋" w:eastAsia="仿宋_GB2312" w:cs="仿宋"/>
          <w:sz w:val="24"/>
          <w:szCs w:val="24"/>
          <w:lang w:eastAsia="zh-CN"/>
        </w:rPr>
        <w:t>杭州出租汽车集团有限公司</w:t>
      </w:r>
      <w:r>
        <w:rPr>
          <w:rFonts w:hint="eastAsia" w:ascii="仿宋_GB2312" w:hAnsi="仿宋" w:eastAsia="仿宋_GB2312" w:cs="仿宋"/>
          <w:sz w:val="24"/>
        </w:rPr>
        <w:t>采取以下一种或多种处理办法</w:t>
      </w:r>
    </w:p>
    <w:p w14:paraId="2943F7F5">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（一）取消我司投标、中标或在建项目的建设资格；</w:t>
      </w:r>
    </w:p>
    <w:p w14:paraId="2F8C2E53">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（二）单方面解除、终止双方签订的本项目合同；</w:t>
      </w:r>
    </w:p>
    <w:p w14:paraId="2FD9E219">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（三）单方面解除双方签订的其他相关业务合同；</w:t>
      </w:r>
    </w:p>
    <w:p w14:paraId="54C3988C">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（四）没收我司的响应保证金、履约保证金；</w:t>
      </w:r>
    </w:p>
    <w:p w14:paraId="6EC006ED">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（五）暂停本项目所有款项的支付；</w:t>
      </w:r>
    </w:p>
    <w:p w14:paraId="57D6AAA8">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（六）拒绝我司在三年内进入</w:t>
      </w:r>
      <w:r>
        <w:rPr>
          <w:rFonts w:hint="eastAsia" w:ascii="仿宋_GB2312" w:hAnsi="仿宋" w:eastAsia="仿宋_GB2312" w:cs="仿宋"/>
          <w:sz w:val="24"/>
          <w:szCs w:val="24"/>
        </w:rPr>
        <w:t>杭州</w:t>
      </w:r>
      <w:r>
        <w:rPr>
          <w:rFonts w:hint="eastAsia" w:ascii="仿宋_GB2312" w:hAnsi="仿宋" w:eastAsia="仿宋_GB2312" w:cs="仿宋"/>
          <w:sz w:val="24"/>
          <w:szCs w:val="24"/>
          <w:lang w:val="en-US" w:eastAsia="zh-CN"/>
        </w:rPr>
        <w:t>出租汽车</w:t>
      </w:r>
      <w:r>
        <w:rPr>
          <w:rFonts w:hint="eastAsia" w:ascii="仿宋_GB2312" w:hAnsi="仿宋" w:eastAsia="仿宋_GB2312" w:cs="仿宋"/>
          <w:sz w:val="24"/>
          <w:szCs w:val="24"/>
        </w:rPr>
        <w:t>集团</w:t>
      </w:r>
      <w:r>
        <w:rPr>
          <w:rFonts w:hint="eastAsia" w:ascii="仿宋_GB2312" w:hAnsi="仿宋" w:eastAsia="仿宋_GB2312" w:cs="仿宋"/>
          <w:sz w:val="24"/>
        </w:rPr>
        <w:t>及其他关联方组织的任何招标或采购中的供应商资格；</w:t>
      </w:r>
    </w:p>
    <w:p w14:paraId="615DD2E9">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（七）向有关行政部门检举、揭发我司的不诚信、不廉洁等各种违法、违纪行为。</w:t>
      </w:r>
    </w:p>
    <w:p w14:paraId="6771135A">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如因我司的不诚信、不廉洁等各种违法、违纪行为造成</w:t>
      </w:r>
      <w:r>
        <w:rPr>
          <w:rFonts w:hint="eastAsia" w:ascii="仿宋_GB2312" w:hAnsi="仿宋" w:eastAsia="仿宋_GB2312" w:cs="仿宋"/>
          <w:sz w:val="24"/>
          <w:szCs w:val="24"/>
        </w:rPr>
        <w:t>杭州</w:t>
      </w:r>
      <w:r>
        <w:rPr>
          <w:rFonts w:hint="eastAsia" w:ascii="仿宋_GB2312" w:hAnsi="仿宋" w:eastAsia="仿宋_GB2312" w:cs="仿宋"/>
          <w:sz w:val="24"/>
          <w:szCs w:val="24"/>
          <w:lang w:val="en-US" w:eastAsia="zh-CN"/>
        </w:rPr>
        <w:t>出租汽车</w:t>
      </w:r>
      <w:r>
        <w:rPr>
          <w:rFonts w:hint="eastAsia" w:ascii="仿宋_GB2312" w:hAnsi="仿宋" w:eastAsia="仿宋_GB2312" w:cs="仿宋"/>
          <w:sz w:val="24"/>
          <w:szCs w:val="24"/>
        </w:rPr>
        <w:t>集团有限公司</w:t>
      </w:r>
      <w:r>
        <w:rPr>
          <w:rFonts w:hint="eastAsia" w:ascii="仿宋_GB2312" w:hAnsi="仿宋" w:eastAsia="仿宋_GB2312" w:cs="仿宋"/>
          <w:sz w:val="24"/>
        </w:rPr>
        <w:t>经济损失的，由我司予以全部赔偿。</w:t>
      </w:r>
    </w:p>
    <w:p w14:paraId="7800544F">
      <w:pPr>
        <w:wordWrap w:val="0"/>
        <w:topLinePunct/>
        <w:snapToGrid w:val="0"/>
        <w:spacing w:line="360" w:lineRule="auto"/>
        <w:ind w:firstLine="420"/>
        <w:jc w:val="left"/>
        <w:rPr>
          <w:rFonts w:hint="eastAsia" w:ascii="仿宋_GB2312" w:hAnsi="仿宋" w:eastAsia="仿宋_GB2312" w:cs="仿宋"/>
          <w:sz w:val="24"/>
        </w:rPr>
      </w:pPr>
      <w:r>
        <w:rPr>
          <w:rFonts w:hint="eastAsia" w:ascii="仿宋_GB2312" w:hAnsi="仿宋" w:eastAsia="仿宋_GB2312" w:cs="仿宋"/>
          <w:sz w:val="24"/>
        </w:rPr>
        <w:t>五、本诚信廉洁承诺函经我司法定代表人或授权代表签字并加盖我司公章后生效。</w:t>
      </w:r>
    </w:p>
    <w:p w14:paraId="3FAF5B20">
      <w:pPr>
        <w:spacing w:line="360" w:lineRule="auto"/>
        <w:rPr>
          <w:rFonts w:hint="eastAsia" w:ascii="仿宋_GB2312" w:hAnsi="仿宋" w:eastAsia="仿宋_GB2312" w:cs="仿宋"/>
          <w:color w:val="000000"/>
          <w:kern w:val="0"/>
          <w:sz w:val="24"/>
          <w:lang w:val="zh-CN"/>
        </w:rPr>
      </w:pPr>
    </w:p>
    <w:p w14:paraId="4547C15A">
      <w:pPr>
        <w:spacing w:line="360" w:lineRule="auto"/>
        <w:ind w:right="82" w:rightChars="39" w:firstLine="480" w:firstLineChars="200"/>
        <w:jc w:val="right"/>
        <w:rPr>
          <w:rFonts w:hint="eastAsia" w:ascii="仿宋_GB2312" w:hAnsi="仿宋" w:eastAsia="仿宋_GB2312" w:cs="仿宋"/>
          <w:color w:val="000000"/>
          <w:sz w:val="24"/>
        </w:rPr>
      </w:pPr>
      <w:r>
        <w:rPr>
          <w:rFonts w:hint="eastAsia" w:ascii="仿宋_GB2312" w:hAnsi="仿宋" w:eastAsia="仿宋_GB2312" w:cs="仿宋"/>
          <w:color w:val="000000"/>
          <w:sz w:val="24"/>
        </w:rPr>
        <w:t xml:space="preserve">报价单位名称（盖章）： </w:t>
      </w:r>
    </w:p>
    <w:p w14:paraId="6CD174A8">
      <w:pPr>
        <w:spacing w:line="460" w:lineRule="exact"/>
        <w:jc w:val="right"/>
        <w:rPr>
          <w:rFonts w:hint="eastAsia" w:ascii="仿宋_GB2312" w:hAnsi="仿宋" w:eastAsia="仿宋_GB2312" w:cs="仿宋"/>
          <w:color w:val="000000"/>
          <w:sz w:val="24"/>
        </w:rPr>
      </w:pP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u w:val="single"/>
        </w:rPr>
        <w:tab/>
      </w:r>
      <w:r>
        <w:rPr>
          <w:rFonts w:hint="eastAsia" w:ascii="仿宋_GB2312" w:hAnsi="仿宋" w:eastAsia="仿宋_GB2312" w:cs="仿宋"/>
          <w:color w:val="000000"/>
          <w:sz w:val="24"/>
          <w:u w:val="single"/>
        </w:rPr>
        <w:tab/>
      </w:r>
      <w:r>
        <w:rPr>
          <w:rFonts w:hint="eastAsia" w:ascii="仿宋_GB2312" w:hAnsi="仿宋" w:eastAsia="仿宋_GB2312" w:cs="仿宋"/>
          <w:color w:val="000000"/>
          <w:sz w:val="24"/>
          <w:u w:val="single"/>
        </w:rPr>
        <w:t xml:space="preserve"> </w:t>
      </w:r>
      <w:r>
        <w:rPr>
          <w:rFonts w:hint="eastAsia" w:ascii="仿宋_GB2312" w:hAnsi="仿宋" w:eastAsia="仿宋_GB2312" w:cs="仿宋"/>
          <w:color w:val="000000"/>
          <w:sz w:val="24"/>
        </w:rPr>
        <w:t>年</w:t>
      </w:r>
      <w:r>
        <w:rPr>
          <w:rFonts w:hint="eastAsia" w:ascii="仿宋_GB2312" w:hAnsi="仿宋" w:eastAsia="仿宋_GB2312" w:cs="仿宋"/>
          <w:color w:val="000000"/>
          <w:sz w:val="24"/>
          <w:u w:val="single"/>
        </w:rPr>
        <w:t xml:space="preserve">    </w:t>
      </w:r>
      <w:r>
        <w:rPr>
          <w:rFonts w:hint="eastAsia" w:ascii="仿宋_GB2312" w:hAnsi="仿宋" w:eastAsia="仿宋_GB2312" w:cs="仿宋"/>
          <w:color w:val="000000"/>
          <w:sz w:val="24"/>
        </w:rPr>
        <w:t>月</w:t>
      </w:r>
      <w:r>
        <w:rPr>
          <w:rFonts w:hint="eastAsia" w:ascii="仿宋_GB2312" w:hAnsi="仿宋" w:eastAsia="仿宋_GB2312" w:cs="仿宋"/>
          <w:color w:val="000000"/>
          <w:sz w:val="24"/>
          <w:u w:val="single"/>
        </w:rPr>
        <w:t xml:space="preserve">    </w:t>
      </w:r>
      <w:r>
        <w:rPr>
          <w:rFonts w:hint="eastAsia" w:ascii="仿宋_GB2312" w:hAnsi="仿宋" w:eastAsia="仿宋_GB2312" w:cs="仿宋"/>
          <w:color w:val="000000"/>
          <w:sz w:val="24"/>
        </w:rPr>
        <w:t>日</w:t>
      </w:r>
    </w:p>
    <w:p w14:paraId="3A753E81">
      <w:pPr>
        <w:pStyle w:val="5"/>
        <w:rPr>
          <w:rFonts w:ascii="仿宋_GB2312" w:eastAsia="仿宋_GB2312"/>
          <w:color w:val="000000"/>
        </w:rPr>
      </w:pPr>
    </w:p>
    <w:p w14:paraId="3EEB9CE0">
      <w:pPr>
        <w:rPr>
          <w:rFonts w:hint="eastAsia" w:ascii="仿宋_GB2312" w:hAnsi="仿宋" w:eastAsia="仿宋_GB2312" w:cs="仿宋"/>
          <w:kern w:val="0"/>
          <w:szCs w:val="21"/>
        </w:rPr>
      </w:pPr>
    </w:p>
    <w:p w14:paraId="6FEE182F">
      <w:pPr>
        <w:rPr>
          <w:rFonts w:hint="eastAsia" w:ascii="仿宋_GB2312" w:hAnsi="仿宋" w:eastAsia="仿宋_GB2312" w:cs="仿宋"/>
          <w:kern w:val="0"/>
          <w:szCs w:val="21"/>
        </w:rPr>
      </w:pPr>
    </w:p>
    <w:p w14:paraId="1C22C8F9">
      <w:pPr>
        <w:rPr>
          <w:rFonts w:hint="eastAsia" w:ascii="仿宋_GB2312" w:hAnsi="仿宋" w:eastAsia="仿宋_GB2312" w:cs="仿宋"/>
          <w:kern w:val="0"/>
          <w:szCs w:val="21"/>
        </w:rPr>
      </w:pPr>
    </w:p>
    <w:p w14:paraId="7D84C2B5">
      <w:pPr>
        <w:rPr>
          <w:rFonts w:hint="eastAsia" w:ascii="仿宋_GB2312" w:hAnsi="仿宋" w:eastAsia="仿宋_GB2312" w:cs="仿宋"/>
          <w:kern w:val="0"/>
          <w:szCs w:val="21"/>
        </w:rPr>
      </w:pPr>
    </w:p>
    <w:p w14:paraId="692E9A2E">
      <w:pPr>
        <w:rPr>
          <w:rFonts w:hint="eastAsia" w:ascii="仿宋_GB2312" w:hAnsi="仿宋" w:eastAsia="仿宋_GB2312" w:cs="仿宋"/>
          <w:kern w:val="0"/>
          <w:szCs w:val="21"/>
        </w:rPr>
      </w:pPr>
    </w:p>
    <w:p w14:paraId="3BDDBD70">
      <w:pPr>
        <w:spacing w:line="360" w:lineRule="auto"/>
        <w:jc w:val="left"/>
        <w:rPr>
          <w:rStyle w:val="18"/>
          <w:rFonts w:ascii="仿宋_GB2312" w:eastAsia="仿宋_GB2312"/>
          <w:color w:val="000000"/>
          <w:sz w:val="30"/>
        </w:rPr>
      </w:pPr>
      <w:r>
        <w:rPr>
          <w:rStyle w:val="18"/>
          <w:rFonts w:hint="eastAsia" w:ascii="仿宋_GB2312" w:eastAsia="仿宋_GB2312"/>
          <w:color w:val="000000"/>
          <w:sz w:val="30"/>
        </w:rPr>
        <w:t>附件六：</w:t>
      </w:r>
    </w:p>
    <w:p w14:paraId="44B94CA7">
      <w:pPr>
        <w:jc w:val="center"/>
        <w:rPr>
          <w:rFonts w:hint="eastAsia" w:ascii="仿宋_GB2312" w:hAnsi="宋体" w:eastAsia="仿宋_GB2312"/>
          <w:b/>
          <w:bCs/>
          <w:color w:val="000000"/>
          <w:sz w:val="36"/>
          <w:szCs w:val="36"/>
        </w:rPr>
      </w:pPr>
      <w:r>
        <w:rPr>
          <w:rFonts w:hint="eastAsia" w:ascii="仿宋_GB2312" w:hAnsi="宋体" w:eastAsia="仿宋_GB2312"/>
          <w:b/>
          <w:bCs/>
          <w:color w:val="000000"/>
          <w:sz w:val="36"/>
          <w:szCs w:val="36"/>
        </w:rPr>
        <w:t>报价单位认为需要的其他文件资料</w:t>
      </w:r>
    </w:p>
    <w:p w14:paraId="13BE69C7">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（格式供应商自拟）</w:t>
      </w:r>
    </w:p>
    <w:p w14:paraId="0AECB93C">
      <w:pPr>
        <w:pStyle w:val="20"/>
        <w:ind w:firstLine="2800" w:firstLineChars="1000"/>
        <w:rPr>
          <w:rFonts w:hint="eastAsia" w:ascii="仿宋_GB2312" w:hAnsi="仿宋_GB2312" w:eastAsia="仿宋_GB2312" w:cs="仿宋_GB2312"/>
          <w:kern w:val="16"/>
          <w:sz w:val="28"/>
          <w:szCs w:val="28"/>
        </w:rPr>
      </w:pPr>
    </w:p>
    <w:p w14:paraId="368AE047">
      <w:pPr>
        <w:pStyle w:val="20"/>
        <w:ind w:firstLine="2800" w:firstLineChars="1000"/>
        <w:rPr>
          <w:rFonts w:hint="eastAsia" w:ascii="仿宋_GB2312" w:hAnsi="仿宋_GB2312" w:eastAsia="仿宋_GB2312" w:cs="仿宋_GB2312"/>
          <w:kern w:val="16"/>
          <w:sz w:val="28"/>
          <w:szCs w:val="28"/>
        </w:rPr>
      </w:pPr>
    </w:p>
    <w:p w14:paraId="08CAE774">
      <w:pPr>
        <w:pStyle w:val="20"/>
        <w:ind w:firstLine="2800" w:firstLineChars="1000"/>
        <w:rPr>
          <w:rFonts w:hint="eastAsia" w:ascii="仿宋_GB2312" w:hAnsi="仿宋_GB2312" w:eastAsia="仿宋_GB2312" w:cs="仿宋_GB2312"/>
          <w:kern w:val="16"/>
          <w:sz w:val="28"/>
          <w:szCs w:val="28"/>
        </w:rPr>
      </w:pPr>
    </w:p>
    <w:p w14:paraId="6B1DF094">
      <w:pPr>
        <w:pStyle w:val="20"/>
        <w:ind w:firstLine="2800" w:firstLineChars="1000"/>
        <w:rPr>
          <w:rFonts w:hint="eastAsia" w:ascii="仿宋_GB2312" w:hAnsi="仿宋_GB2312" w:eastAsia="仿宋_GB2312" w:cs="仿宋_GB2312"/>
          <w:kern w:val="16"/>
          <w:sz w:val="28"/>
          <w:szCs w:val="28"/>
        </w:rPr>
      </w:pPr>
    </w:p>
    <w:p w14:paraId="76A35ABE">
      <w:pPr>
        <w:pStyle w:val="20"/>
        <w:ind w:firstLine="2800" w:firstLineChars="1000"/>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响应人名称（公章）：</w:t>
      </w:r>
    </w:p>
    <w:p w14:paraId="73DD2A53">
      <w:pPr>
        <w:pStyle w:val="20"/>
        <w:ind w:firstLine="560" w:firstLineChars="200"/>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法定代表人或其授权代表（签字或盖章）：</w:t>
      </w:r>
    </w:p>
    <w:p w14:paraId="06ADA35F">
      <w:pPr>
        <w:pStyle w:val="20"/>
        <w:ind w:firstLine="560" w:firstLineChars="200"/>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日期：  年   月   日</w:t>
      </w:r>
    </w:p>
    <w:p w14:paraId="4E6138AC">
      <w:pPr>
        <w:rPr>
          <w:rFonts w:hint="eastAsia" w:ascii="仿宋_GB2312" w:hAnsi="仿宋" w:eastAsia="仿宋_GB2312" w:cs="仿宋"/>
          <w:kern w:val="0"/>
          <w:szCs w:val="21"/>
        </w:rPr>
      </w:pPr>
    </w:p>
    <w:p w14:paraId="02C7EB11">
      <w:pPr>
        <w:rPr>
          <w:rFonts w:hint="eastAsia" w:ascii="仿宋_GB2312" w:hAnsi="仿宋" w:eastAsia="仿宋_GB2312" w:cs="仿宋"/>
          <w:kern w:val="0"/>
          <w:szCs w:val="21"/>
        </w:rPr>
      </w:pPr>
    </w:p>
    <w:p w14:paraId="4A9190B7">
      <w:pPr>
        <w:tabs>
          <w:tab w:val="left" w:pos="1262"/>
        </w:tabs>
        <w:snapToGrid w:val="0"/>
        <w:ind w:firstLine="560" w:firstLineChars="200"/>
        <w:jc w:val="left"/>
        <w:rPr>
          <w:rFonts w:hint="eastAsia" w:ascii="宋体" w:hAnsi="宋体" w:eastAsia="宋体" w:cs="宋体"/>
          <w:sz w:val="28"/>
          <w:szCs w:val="2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elix Titling">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F6B9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67F8F">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3467F8F">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8C11C">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0341B">
                          <w:pPr>
                            <w:pStyle w:val="7"/>
                            <w:rPr>
                              <w:rFonts w:hint="default" w:asciiTheme="minorAscii" w:hAnsiTheme="minorAscii"/>
                              <w:sz w:val="18"/>
                            </w:rPr>
                          </w:pPr>
                          <w:r>
                            <w:rPr>
                              <w:rFonts w:hint="default" w:asciiTheme="minorAscii" w:hAnsiTheme="minorAscii"/>
                              <w:sz w:val="18"/>
                            </w:rPr>
                            <w:fldChar w:fldCharType="begin"/>
                          </w:r>
                          <w:r>
                            <w:rPr>
                              <w:rFonts w:hint="default" w:asciiTheme="minorAscii" w:hAnsiTheme="minorAscii"/>
                              <w:sz w:val="18"/>
                            </w:rPr>
                            <w:instrText xml:space="preserve"> PAGE  \* MERGEFORMAT </w:instrText>
                          </w:r>
                          <w:r>
                            <w:rPr>
                              <w:rFonts w:hint="default" w:asciiTheme="minorAscii" w:hAnsiTheme="minorAscii"/>
                              <w:sz w:val="18"/>
                            </w:rPr>
                            <w:fldChar w:fldCharType="separate"/>
                          </w:r>
                          <w:r>
                            <w:rPr>
                              <w:rFonts w:hint="default" w:asciiTheme="minorAscii" w:hAnsiTheme="minorAscii"/>
                              <w:sz w:val="18"/>
                            </w:rPr>
                            <w:t>- 11 -</w:t>
                          </w:r>
                          <w:r>
                            <w:rPr>
                              <w:rFonts w:hint="default" w:asciiTheme="minorAscii" w:hAnsiTheme="minorAscii"/>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BC0341B">
                    <w:pPr>
                      <w:pStyle w:val="7"/>
                      <w:rPr>
                        <w:rFonts w:hint="default" w:asciiTheme="minorAscii" w:hAnsiTheme="minorAscii"/>
                        <w:sz w:val="18"/>
                      </w:rPr>
                    </w:pPr>
                    <w:r>
                      <w:rPr>
                        <w:rFonts w:hint="default" w:asciiTheme="minorAscii" w:hAnsiTheme="minorAscii"/>
                        <w:sz w:val="18"/>
                      </w:rPr>
                      <w:fldChar w:fldCharType="begin"/>
                    </w:r>
                    <w:r>
                      <w:rPr>
                        <w:rFonts w:hint="default" w:asciiTheme="minorAscii" w:hAnsiTheme="minorAscii"/>
                        <w:sz w:val="18"/>
                      </w:rPr>
                      <w:instrText xml:space="preserve"> PAGE  \* MERGEFORMAT </w:instrText>
                    </w:r>
                    <w:r>
                      <w:rPr>
                        <w:rFonts w:hint="default" w:asciiTheme="minorAscii" w:hAnsiTheme="minorAscii"/>
                        <w:sz w:val="18"/>
                      </w:rPr>
                      <w:fldChar w:fldCharType="separate"/>
                    </w:r>
                    <w:r>
                      <w:rPr>
                        <w:rFonts w:hint="default" w:asciiTheme="minorAscii" w:hAnsiTheme="minorAscii"/>
                        <w:sz w:val="18"/>
                      </w:rPr>
                      <w:t>- 11 -</w:t>
                    </w:r>
                    <w:r>
                      <w:rPr>
                        <w:rFonts w:hint="default" w:asciiTheme="minorAscii" w:hAnsiTheme="minorAscii"/>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C503B">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EA03E">
                          <w:pPr>
                            <w:pStyle w:val="7"/>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DEA03E">
                    <w:pPr>
                      <w:pStyle w:val="7"/>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zOGExMjIwMzM0OWVlMzZhMDZlNTA2MGI5YTQ1NmMifQ=="/>
  </w:docVars>
  <w:rsids>
    <w:rsidRoot w:val="00626381"/>
    <w:rsid w:val="000918E1"/>
    <w:rsid w:val="001A2F55"/>
    <w:rsid w:val="00513E57"/>
    <w:rsid w:val="005B278C"/>
    <w:rsid w:val="00626381"/>
    <w:rsid w:val="0078499E"/>
    <w:rsid w:val="00DF47A4"/>
    <w:rsid w:val="00EF4971"/>
    <w:rsid w:val="00F662CC"/>
    <w:rsid w:val="00FC5AF3"/>
    <w:rsid w:val="00FF0B22"/>
    <w:rsid w:val="0AD66408"/>
    <w:rsid w:val="0D026644"/>
    <w:rsid w:val="12AB04ED"/>
    <w:rsid w:val="14D4278C"/>
    <w:rsid w:val="19B61F54"/>
    <w:rsid w:val="1A374590"/>
    <w:rsid w:val="1A742101"/>
    <w:rsid w:val="1A8D4805"/>
    <w:rsid w:val="20B37045"/>
    <w:rsid w:val="2157051A"/>
    <w:rsid w:val="231848D3"/>
    <w:rsid w:val="2E842422"/>
    <w:rsid w:val="2F46128A"/>
    <w:rsid w:val="2F5A5406"/>
    <w:rsid w:val="2FE74298"/>
    <w:rsid w:val="38AF4A6D"/>
    <w:rsid w:val="3DB15830"/>
    <w:rsid w:val="412A075C"/>
    <w:rsid w:val="42CE2AF2"/>
    <w:rsid w:val="4A070E34"/>
    <w:rsid w:val="4D505D75"/>
    <w:rsid w:val="51BA6D91"/>
    <w:rsid w:val="523E560F"/>
    <w:rsid w:val="5E9D06C4"/>
    <w:rsid w:val="5F46063A"/>
    <w:rsid w:val="638656FA"/>
    <w:rsid w:val="6A061376"/>
    <w:rsid w:val="709F1517"/>
    <w:rsid w:val="71B432E6"/>
    <w:rsid w:val="753716E0"/>
    <w:rsid w:val="75EF322D"/>
    <w:rsid w:val="76073247"/>
    <w:rsid w:val="767D719D"/>
    <w:rsid w:val="76D43D28"/>
    <w:rsid w:val="79DE00DA"/>
    <w:rsid w:val="7C53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0"/>
    <w:pPr>
      <w:jc w:val="left"/>
    </w:pPr>
  </w:style>
  <w:style w:type="paragraph" w:styleId="5">
    <w:name w:val="Body Text"/>
    <w:basedOn w:val="1"/>
    <w:qFormat/>
    <w:uiPriority w:val="0"/>
    <w:pPr>
      <w:spacing w:after="120"/>
    </w:pPr>
  </w:style>
  <w:style w:type="paragraph" w:styleId="6">
    <w:name w:val="Plain Text"/>
    <w:basedOn w:val="1"/>
    <w:unhideWhenUsed/>
    <w:qFormat/>
    <w:uiPriority w:val="0"/>
    <w:rPr>
      <w:rFonts w:hint="eastAsia" w:ascii="Verdana" w:hAnsi="Courier New" w:eastAsia="Verdana" w:cs="Courier New"/>
      <w:szCs w:val="21"/>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annotation subject"/>
    <w:basedOn w:val="4"/>
    <w:next w:val="4"/>
    <w:link w:val="23"/>
    <w:qFormat/>
    <w:uiPriority w:val="0"/>
    <w:rPr>
      <w:b/>
      <w:bCs/>
    </w:rPr>
  </w:style>
  <w:style w:type="paragraph" w:styleId="11">
    <w:name w:val="Body Text First Indent"/>
    <w:basedOn w:val="5"/>
    <w:next w:val="1"/>
    <w:qFormat/>
    <w:uiPriority w:val="0"/>
    <w:pPr>
      <w:ind w:firstLine="420" w:firstLineChars="100"/>
    </w:p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paragraph" w:customStyle="1" w:styleId="16">
    <w:name w:val="列表段落1"/>
    <w:basedOn w:val="1"/>
    <w:unhideWhenUsed/>
    <w:qFormat/>
    <w:uiPriority w:val="0"/>
    <w:pPr>
      <w:ind w:firstLine="420" w:firstLineChars="200"/>
    </w:pPr>
  </w:style>
  <w:style w:type="paragraph" w:customStyle="1" w:styleId="17">
    <w:name w:val="列出段落1"/>
    <w:basedOn w:val="1"/>
    <w:qFormat/>
    <w:uiPriority w:val="34"/>
    <w:pPr>
      <w:ind w:firstLine="420" w:firstLineChars="200"/>
    </w:pPr>
  </w:style>
  <w:style w:type="character" w:customStyle="1" w:styleId="18">
    <w:name w:val="标题 1 Char Char"/>
    <w:qFormat/>
    <w:uiPriority w:val="0"/>
    <w:rPr>
      <w:rFonts w:eastAsia="宋体"/>
      <w:b/>
      <w:spacing w:val="-2"/>
      <w:sz w:val="24"/>
      <w:lang w:val="en-US" w:eastAsia="zh-CN"/>
    </w:rPr>
  </w:style>
  <w:style w:type="paragraph" w:customStyle="1" w:styleId="19">
    <w:name w:val="一、标题"/>
    <w:basedOn w:val="1"/>
    <w:qFormat/>
    <w:uiPriority w:val="0"/>
    <w:rPr>
      <w:b/>
      <w:sz w:val="28"/>
    </w:rPr>
  </w:style>
  <w:style w:type="paragraph" w:customStyle="1" w:styleId="20">
    <w:name w:val="正文_5"/>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文字 字符"/>
    <w:basedOn w:val="13"/>
    <w:link w:val="4"/>
    <w:qFormat/>
    <w:uiPriority w:val="0"/>
    <w:rPr>
      <w:kern w:val="2"/>
      <w:sz w:val="21"/>
      <w:szCs w:val="24"/>
    </w:rPr>
  </w:style>
  <w:style w:type="character" w:customStyle="1" w:styleId="23">
    <w:name w:val="批注主题 字符"/>
    <w:basedOn w:val="22"/>
    <w:link w:val="10"/>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9253</Words>
  <Characters>9519</Characters>
  <Lines>71</Lines>
  <Paragraphs>20</Paragraphs>
  <TotalTime>3</TotalTime>
  <ScaleCrop>false</ScaleCrop>
  <LinksUpToDate>false</LinksUpToDate>
  <CharactersWithSpaces>9884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2024-12-06T06:22:00Z</dcterms:created>
  <dc:creator>JTWX</dc:creator>
  <cp:lastModifiedBy>李烜</cp:lastModifiedBy>
  <cp:lastPrinted>2024-12-23T08:51:00Z</cp:lastPrinted>
  <dcterms:modified xsi:type="dcterms:W3CDTF">2024-12-23T14:03:49Z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1366D46D0C524C3D8F26242777A8A4C9_13</vt:lpwstr>
  </property>
</Properties>
</file>